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AEF8F" w14:textId="5AE4DB3D" w:rsidR="0029339E" w:rsidRDefault="009D347C" w:rsidP="0029339E">
      <w:pPr>
        <w:rPr>
          <w:rFonts w:ascii="Arial" w:hAnsi="Arial" w:cs="Arial"/>
        </w:rPr>
      </w:pPr>
      <w:r>
        <w:rPr>
          <w:rFonts w:ascii="Arial" w:hAnsi="Arial" w:cs="Arial"/>
        </w:rPr>
        <w:t xml:space="preserve"> </w:t>
      </w:r>
    </w:p>
    <w:p w14:paraId="4003BDC2" w14:textId="77777777" w:rsidR="002F5E72" w:rsidRDefault="002F5E72" w:rsidP="0029339E">
      <w:pPr>
        <w:rPr>
          <w:rFonts w:ascii="Arial" w:hAnsi="Arial" w:cs="Arial"/>
        </w:rPr>
      </w:pPr>
    </w:p>
    <w:p w14:paraId="04EE39D9" w14:textId="77777777" w:rsidR="0029339E" w:rsidRDefault="0029339E" w:rsidP="0029339E">
      <w:pPr>
        <w:ind w:right="-1"/>
        <w:jc w:val="right"/>
        <w:rPr>
          <w:rFonts w:ascii="Arial" w:hAnsi="Arial" w:cs="Arial"/>
          <w:color w:val="7F7F7F"/>
          <w:sz w:val="20"/>
          <w:szCs w:val="20"/>
        </w:rPr>
      </w:pPr>
      <w:r>
        <w:rPr>
          <w:rFonts w:ascii="Arial" w:hAnsi="Arial" w:cs="Arial"/>
          <w:color w:val="7F7F7F"/>
          <w:sz w:val="20"/>
          <w:szCs w:val="20"/>
        </w:rPr>
        <w:t>Reg No: A0017661V</w:t>
      </w:r>
    </w:p>
    <w:p w14:paraId="422DEF7B" w14:textId="77777777" w:rsidR="0029339E" w:rsidRDefault="0029339E" w:rsidP="0029339E">
      <w:pPr>
        <w:spacing w:after="80"/>
        <w:ind w:right="-1"/>
        <w:jc w:val="right"/>
        <w:rPr>
          <w:rFonts w:ascii="Arial" w:hAnsi="Arial" w:cs="Arial"/>
          <w:b/>
          <w:color w:val="7F7F7F"/>
          <w:sz w:val="20"/>
          <w:szCs w:val="20"/>
        </w:rPr>
      </w:pPr>
      <w:r>
        <w:rPr>
          <w:rFonts w:ascii="Arial" w:hAnsi="Arial" w:cs="Arial"/>
          <w:color w:val="7F7F7F"/>
          <w:sz w:val="20"/>
          <w:szCs w:val="20"/>
        </w:rPr>
        <w:t>ABN: 67 306 599 068</w:t>
      </w:r>
    </w:p>
    <w:p w14:paraId="0E26C659" w14:textId="207EB2E7" w:rsidR="0029339E" w:rsidRDefault="0029339E" w:rsidP="0029339E">
      <w:pPr>
        <w:tabs>
          <w:tab w:val="right" w:pos="9639"/>
        </w:tabs>
        <w:ind w:right="-1"/>
        <w:rPr>
          <w:rFonts w:ascii="Arial" w:hAnsi="Arial" w:cs="Arial"/>
          <w:b/>
          <w:color w:val="7F7F7F"/>
          <w:sz w:val="20"/>
          <w:szCs w:val="20"/>
        </w:rPr>
      </w:pPr>
    </w:p>
    <w:p w14:paraId="37A21B50" w14:textId="77777777" w:rsidR="00F34200" w:rsidRDefault="00F34200" w:rsidP="0029339E">
      <w:pPr>
        <w:tabs>
          <w:tab w:val="right" w:pos="9639"/>
        </w:tabs>
        <w:ind w:right="-1"/>
        <w:rPr>
          <w:rFonts w:ascii="Arial" w:hAnsi="Arial" w:cs="Arial"/>
          <w:sz w:val="20"/>
          <w:szCs w:val="20"/>
        </w:rPr>
      </w:pPr>
    </w:p>
    <w:p w14:paraId="4A29F720" w14:textId="77777777" w:rsidR="00EE03A3" w:rsidRDefault="00EE03A3" w:rsidP="0029339E">
      <w:pPr>
        <w:rPr>
          <w:rFonts w:ascii="Arial" w:hAnsi="Arial" w:cs="Arial"/>
          <w:sz w:val="20"/>
          <w:szCs w:val="20"/>
        </w:rPr>
      </w:pPr>
    </w:p>
    <w:p w14:paraId="3196E568" w14:textId="1974100F" w:rsidR="0029339E" w:rsidRPr="0029339E" w:rsidRDefault="00A02C28" w:rsidP="0029339E">
      <w:pPr>
        <w:pStyle w:val="Title"/>
        <w:rPr>
          <w:rFonts w:ascii="Arial" w:hAnsi="Arial" w:cs="Arial"/>
          <w:b/>
          <w:sz w:val="32"/>
          <w:szCs w:val="32"/>
          <w:u w:val="single"/>
        </w:rPr>
      </w:pPr>
      <w:r>
        <w:rPr>
          <w:rFonts w:ascii="Arial" w:hAnsi="Arial" w:cs="Arial"/>
          <w:b/>
          <w:sz w:val="32"/>
          <w:szCs w:val="32"/>
          <w:u w:val="single"/>
        </w:rPr>
        <w:t>Submissions:  Greyhound Owners Trainers Breeders Association of Victoria Inc.</w:t>
      </w:r>
    </w:p>
    <w:p w14:paraId="5BEE62EB" w14:textId="77777777" w:rsidR="0029339E" w:rsidRPr="0029339E" w:rsidRDefault="0029339E" w:rsidP="0029339E">
      <w:pPr>
        <w:pStyle w:val="Title"/>
        <w:rPr>
          <w:rFonts w:ascii="Arial" w:hAnsi="Arial" w:cs="Arial"/>
          <w:b/>
          <w:sz w:val="32"/>
          <w:szCs w:val="32"/>
          <w:u w:val="single"/>
        </w:rPr>
      </w:pPr>
    </w:p>
    <w:p w14:paraId="49E5E190" w14:textId="4C527539" w:rsidR="0029339E" w:rsidRPr="00A65FE5" w:rsidRDefault="00780DA1" w:rsidP="0029339E">
      <w:pPr>
        <w:pStyle w:val="Title"/>
        <w:rPr>
          <w:i/>
          <w:sz w:val="32"/>
          <w:szCs w:val="32"/>
        </w:rPr>
      </w:pPr>
      <w:bookmarkStart w:id="0" w:name="_Hlk487798414"/>
      <w:r>
        <w:rPr>
          <w:rFonts w:ascii="Arial" w:hAnsi="Arial" w:cs="Arial"/>
          <w:b/>
          <w:i/>
          <w:sz w:val="32"/>
          <w:szCs w:val="32"/>
          <w:u w:val="single"/>
        </w:rPr>
        <w:t xml:space="preserve">Hot Weather </w:t>
      </w:r>
      <w:r w:rsidR="00446A6F">
        <w:rPr>
          <w:rFonts w:ascii="Arial" w:hAnsi="Arial" w:cs="Arial"/>
          <w:b/>
          <w:i/>
          <w:sz w:val="32"/>
          <w:szCs w:val="32"/>
          <w:u w:val="single"/>
        </w:rPr>
        <w:t>and Transportation of Greyhounds Policies</w:t>
      </w:r>
      <w:r w:rsidR="00930775" w:rsidRPr="00A65FE5">
        <w:rPr>
          <w:rFonts w:ascii="Arial" w:hAnsi="Arial" w:cs="Arial"/>
          <w:b/>
          <w:i/>
          <w:sz w:val="32"/>
          <w:szCs w:val="32"/>
          <w:u w:val="single"/>
        </w:rPr>
        <w:t xml:space="preserve"> </w:t>
      </w:r>
      <w:bookmarkEnd w:id="0"/>
    </w:p>
    <w:p w14:paraId="4AA74E91" w14:textId="77777777" w:rsidR="0029339E" w:rsidRPr="0029339E" w:rsidRDefault="0029339E" w:rsidP="0029339E">
      <w:pPr>
        <w:rPr>
          <w:rFonts w:ascii="Arial" w:hAnsi="Arial" w:cs="Arial"/>
          <w:sz w:val="32"/>
          <w:szCs w:val="32"/>
        </w:rPr>
      </w:pPr>
    </w:p>
    <w:p w14:paraId="0F7DDD8F" w14:textId="7C5A768E" w:rsidR="0029339E" w:rsidRDefault="00446A6F" w:rsidP="0029339E">
      <w:pPr>
        <w:rPr>
          <w:rFonts w:ascii="Arial" w:hAnsi="Arial" w:cs="Arial"/>
          <w:sz w:val="24"/>
          <w:szCs w:val="24"/>
        </w:rPr>
      </w:pPr>
      <w:r>
        <w:rPr>
          <w:rFonts w:ascii="Arial" w:hAnsi="Arial" w:cs="Arial"/>
          <w:sz w:val="24"/>
          <w:szCs w:val="24"/>
        </w:rPr>
        <w:t>22 October 2018</w:t>
      </w:r>
    </w:p>
    <w:p w14:paraId="3C4FA6C7" w14:textId="51DCDBD6" w:rsidR="00930775" w:rsidRDefault="00930775" w:rsidP="0029339E">
      <w:pPr>
        <w:rPr>
          <w:rFonts w:ascii="Arial" w:hAnsi="Arial" w:cs="Arial"/>
          <w:sz w:val="24"/>
          <w:szCs w:val="24"/>
        </w:rPr>
      </w:pPr>
    </w:p>
    <w:p w14:paraId="567270CD" w14:textId="2A80E6AD" w:rsidR="00930775" w:rsidRDefault="00930775" w:rsidP="0029339E">
      <w:pPr>
        <w:rPr>
          <w:rFonts w:ascii="Arial" w:hAnsi="Arial" w:cs="Arial"/>
          <w:sz w:val="24"/>
          <w:szCs w:val="24"/>
        </w:rPr>
      </w:pPr>
      <w:r w:rsidRPr="00930775">
        <w:rPr>
          <w:rFonts w:ascii="Arial" w:hAnsi="Arial" w:cs="Arial"/>
          <w:b/>
          <w:sz w:val="24"/>
          <w:szCs w:val="24"/>
          <w:u w:val="single"/>
        </w:rPr>
        <w:t>Contact for submission purposes</w:t>
      </w:r>
      <w:r>
        <w:rPr>
          <w:rFonts w:ascii="Arial" w:hAnsi="Arial" w:cs="Arial"/>
          <w:sz w:val="24"/>
          <w:szCs w:val="24"/>
        </w:rPr>
        <w:t>:</w:t>
      </w:r>
    </w:p>
    <w:p w14:paraId="54E7C912" w14:textId="358329D6" w:rsidR="00930775" w:rsidRDefault="00930775" w:rsidP="0029339E">
      <w:pPr>
        <w:rPr>
          <w:rFonts w:ascii="Arial" w:hAnsi="Arial" w:cs="Arial"/>
          <w:sz w:val="24"/>
          <w:szCs w:val="24"/>
        </w:rPr>
      </w:pPr>
      <w:r>
        <w:rPr>
          <w:rFonts w:ascii="Arial" w:hAnsi="Arial" w:cs="Arial"/>
          <w:sz w:val="24"/>
          <w:szCs w:val="24"/>
        </w:rPr>
        <w:t>NAME and POSITION:</w:t>
      </w:r>
      <w:r>
        <w:rPr>
          <w:rFonts w:ascii="Arial" w:hAnsi="Arial" w:cs="Arial"/>
          <w:sz w:val="24"/>
          <w:szCs w:val="24"/>
        </w:rPr>
        <w:tab/>
        <w:t>Lynton Hogan, President</w:t>
      </w:r>
    </w:p>
    <w:p w14:paraId="4D3425C6" w14:textId="649B97F2" w:rsidR="0029339E" w:rsidRDefault="00930775" w:rsidP="0029339E">
      <w:pPr>
        <w:rPr>
          <w:rFonts w:ascii="Arial" w:hAnsi="Arial" w:cs="Arial"/>
          <w:sz w:val="20"/>
          <w:szCs w:val="20"/>
        </w:rPr>
      </w:pPr>
      <w:r>
        <w:rPr>
          <w:rFonts w:ascii="Arial" w:hAnsi="Arial" w:cs="Arial"/>
          <w:sz w:val="24"/>
          <w:szCs w:val="24"/>
        </w:rPr>
        <w:t>EMAIL:</w:t>
      </w:r>
      <w:r>
        <w:rPr>
          <w:rFonts w:ascii="Arial" w:hAnsi="Arial" w:cs="Arial"/>
          <w:sz w:val="24"/>
          <w:szCs w:val="24"/>
        </w:rPr>
        <w:tab/>
      </w:r>
      <w:r>
        <w:rPr>
          <w:rFonts w:ascii="Arial" w:hAnsi="Arial" w:cs="Arial"/>
          <w:sz w:val="24"/>
          <w:szCs w:val="24"/>
        </w:rPr>
        <w:tab/>
      </w:r>
      <w:r>
        <w:rPr>
          <w:rFonts w:ascii="Arial" w:hAnsi="Arial" w:cs="Arial"/>
          <w:sz w:val="24"/>
          <w:szCs w:val="24"/>
        </w:rPr>
        <w:tab/>
      </w:r>
      <w:hyperlink r:id="rId8" w:history="1">
        <w:r w:rsidRPr="00585375">
          <w:rPr>
            <w:rStyle w:val="Hyperlink"/>
            <w:rFonts w:ascii="Arial" w:hAnsi="Arial" w:cs="Arial"/>
            <w:sz w:val="24"/>
            <w:szCs w:val="24"/>
          </w:rPr>
          <w:t>gotbav@outlook.com</w:t>
        </w:r>
      </w:hyperlink>
      <w:r>
        <w:rPr>
          <w:rFonts w:ascii="Arial" w:hAnsi="Arial" w:cs="Arial"/>
          <w:sz w:val="24"/>
          <w:szCs w:val="24"/>
        </w:rPr>
        <w:t xml:space="preserve"> </w:t>
      </w:r>
    </w:p>
    <w:p w14:paraId="16D76CEE" w14:textId="6536994D" w:rsidR="00EE03A3" w:rsidRDefault="00EE03A3">
      <w:r>
        <w:br w:type="page"/>
      </w:r>
    </w:p>
    <w:p w14:paraId="7AA41249" w14:textId="77777777" w:rsidR="00114FE0" w:rsidRDefault="00114FE0" w:rsidP="00114FE0"/>
    <w:sdt>
      <w:sdtPr>
        <w:rPr>
          <w:rFonts w:asciiTheme="minorHAnsi" w:eastAsiaTheme="minorHAnsi" w:hAnsiTheme="minorHAnsi" w:cstheme="minorBidi"/>
          <w:color w:val="auto"/>
          <w:sz w:val="22"/>
          <w:szCs w:val="22"/>
          <w:lang w:val="en-AU"/>
        </w:rPr>
        <w:id w:val="-351806134"/>
        <w:docPartObj>
          <w:docPartGallery w:val="Table of Contents"/>
          <w:docPartUnique/>
        </w:docPartObj>
      </w:sdtPr>
      <w:sdtEndPr>
        <w:rPr>
          <w:b/>
          <w:bCs/>
          <w:noProof/>
        </w:rPr>
      </w:sdtEndPr>
      <w:sdtContent>
        <w:p w14:paraId="16D76CEF" w14:textId="77777777" w:rsidR="00972C8F" w:rsidRDefault="00972C8F">
          <w:pPr>
            <w:pStyle w:val="TOCHeading"/>
          </w:pPr>
          <w:r>
            <w:t>Table of Contents</w:t>
          </w:r>
        </w:p>
        <w:p w14:paraId="1D3806F8" w14:textId="432BA12F" w:rsidR="00A561E6" w:rsidRDefault="00972C8F">
          <w:pPr>
            <w:pStyle w:val="TOC1"/>
            <w:tabs>
              <w:tab w:val="left" w:pos="440"/>
              <w:tab w:val="right" w:leader="dot" w:pos="9016"/>
            </w:tabs>
            <w:rPr>
              <w:rFonts w:eastAsiaTheme="minorEastAsia"/>
              <w:noProof/>
              <w:lang w:eastAsia="en-AU"/>
            </w:rPr>
          </w:pPr>
          <w:r>
            <w:fldChar w:fldCharType="begin"/>
          </w:r>
          <w:r>
            <w:instrText xml:space="preserve"> TOC \o "1-3" \h \z \u </w:instrText>
          </w:r>
          <w:r>
            <w:fldChar w:fldCharType="separate"/>
          </w:r>
          <w:hyperlink w:anchor="_Toc527977327" w:history="1">
            <w:r w:rsidR="00A561E6" w:rsidRPr="00B97413">
              <w:rPr>
                <w:rStyle w:val="Hyperlink"/>
                <w:noProof/>
              </w:rPr>
              <w:t>1.</w:t>
            </w:r>
            <w:r w:rsidR="00A561E6">
              <w:rPr>
                <w:rFonts w:eastAsiaTheme="minorEastAsia"/>
                <w:noProof/>
                <w:lang w:eastAsia="en-AU"/>
              </w:rPr>
              <w:tab/>
            </w:r>
            <w:r w:rsidR="00A561E6" w:rsidRPr="00B97413">
              <w:rPr>
                <w:rStyle w:val="Hyperlink"/>
                <w:noProof/>
              </w:rPr>
              <w:t>Introduction and GOTBA Vic’s approach to rule changes</w:t>
            </w:r>
            <w:r w:rsidR="00A561E6">
              <w:rPr>
                <w:noProof/>
                <w:webHidden/>
              </w:rPr>
              <w:tab/>
            </w:r>
            <w:r w:rsidR="00A561E6">
              <w:rPr>
                <w:noProof/>
                <w:webHidden/>
              </w:rPr>
              <w:fldChar w:fldCharType="begin"/>
            </w:r>
            <w:r w:rsidR="00A561E6">
              <w:rPr>
                <w:noProof/>
                <w:webHidden/>
              </w:rPr>
              <w:instrText xml:space="preserve"> PAGEREF _Toc527977327 \h </w:instrText>
            </w:r>
            <w:r w:rsidR="00A561E6">
              <w:rPr>
                <w:noProof/>
                <w:webHidden/>
              </w:rPr>
            </w:r>
            <w:r w:rsidR="00A561E6">
              <w:rPr>
                <w:noProof/>
                <w:webHidden/>
              </w:rPr>
              <w:fldChar w:fldCharType="separate"/>
            </w:r>
            <w:r w:rsidR="00A561E6">
              <w:rPr>
                <w:noProof/>
                <w:webHidden/>
              </w:rPr>
              <w:t>3</w:t>
            </w:r>
            <w:r w:rsidR="00A561E6">
              <w:rPr>
                <w:noProof/>
                <w:webHidden/>
              </w:rPr>
              <w:fldChar w:fldCharType="end"/>
            </w:r>
          </w:hyperlink>
        </w:p>
        <w:p w14:paraId="09701324" w14:textId="26D58D4F" w:rsidR="00A561E6" w:rsidRDefault="00977AA4">
          <w:pPr>
            <w:pStyle w:val="TOC2"/>
            <w:tabs>
              <w:tab w:val="right" w:leader="dot" w:pos="9016"/>
            </w:tabs>
            <w:rPr>
              <w:rFonts w:eastAsiaTheme="minorEastAsia"/>
              <w:noProof/>
              <w:lang w:eastAsia="en-AU"/>
            </w:rPr>
          </w:pPr>
          <w:hyperlink w:anchor="_Toc527977328" w:history="1">
            <w:r w:rsidR="00A561E6" w:rsidRPr="00B97413">
              <w:rPr>
                <w:rStyle w:val="Hyperlink"/>
                <w:noProof/>
              </w:rPr>
              <w:t>Our general approach to rule and policy changes</w:t>
            </w:r>
            <w:r w:rsidR="00A561E6">
              <w:rPr>
                <w:noProof/>
                <w:webHidden/>
              </w:rPr>
              <w:tab/>
            </w:r>
            <w:r w:rsidR="00A561E6">
              <w:rPr>
                <w:noProof/>
                <w:webHidden/>
              </w:rPr>
              <w:fldChar w:fldCharType="begin"/>
            </w:r>
            <w:r w:rsidR="00A561E6">
              <w:rPr>
                <w:noProof/>
                <w:webHidden/>
              </w:rPr>
              <w:instrText xml:space="preserve"> PAGEREF _Toc527977328 \h </w:instrText>
            </w:r>
            <w:r w:rsidR="00A561E6">
              <w:rPr>
                <w:noProof/>
                <w:webHidden/>
              </w:rPr>
            </w:r>
            <w:r w:rsidR="00A561E6">
              <w:rPr>
                <w:noProof/>
                <w:webHidden/>
              </w:rPr>
              <w:fldChar w:fldCharType="separate"/>
            </w:r>
            <w:r w:rsidR="00A561E6">
              <w:rPr>
                <w:noProof/>
                <w:webHidden/>
              </w:rPr>
              <w:t>3</w:t>
            </w:r>
            <w:r w:rsidR="00A561E6">
              <w:rPr>
                <w:noProof/>
                <w:webHidden/>
              </w:rPr>
              <w:fldChar w:fldCharType="end"/>
            </w:r>
          </w:hyperlink>
        </w:p>
        <w:p w14:paraId="2B9B04A7" w14:textId="679C8D9B" w:rsidR="00A561E6" w:rsidRDefault="00977AA4">
          <w:pPr>
            <w:pStyle w:val="TOC1"/>
            <w:tabs>
              <w:tab w:val="left" w:pos="440"/>
              <w:tab w:val="right" w:leader="dot" w:pos="9016"/>
            </w:tabs>
            <w:rPr>
              <w:rFonts w:eastAsiaTheme="minorEastAsia"/>
              <w:noProof/>
              <w:lang w:eastAsia="en-AU"/>
            </w:rPr>
          </w:pPr>
          <w:hyperlink w:anchor="_Toc527977329" w:history="1">
            <w:r w:rsidR="00A561E6" w:rsidRPr="00B97413">
              <w:rPr>
                <w:rStyle w:val="Hyperlink"/>
                <w:noProof/>
              </w:rPr>
              <w:t>2.</w:t>
            </w:r>
            <w:r w:rsidR="00A561E6">
              <w:rPr>
                <w:rFonts w:eastAsiaTheme="minorEastAsia"/>
                <w:noProof/>
                <w:lang w:eastAsia="en-AU"/>
              </w:rPr>
              <w:tab/>
            </w:r>
            <w:r w:rsidR="00A561E6" w:rsidRPr="00B97413">
              <w:rPr>
                <w:rStyle w:val="Hyperlink"/>
                <w:noProof/>
              </w:rPr>
              <w:t>Transport Policy</w:t>
            </w:r>
            <w:r w:rsidR="00A561E6">
              <w:rPr>
                <w:noProof/>
                <w:webHidden/>
              </w:rPr>
              <w:tab/>
            </w:r>
            <w:r w:rsidR="00A561E6">
              <w:rPr>
                <w:noProof/>
                <w:webHidden/>
              </w:rPr>
              <w:fldChar w:fldCharType="begin"/>
            </w:r>
            <w:r w:rsidR="00A561E6">
              <w:rPr>
                <w:noProof/>
                <w:webHidden/>
              </w:rPr>
              <w:instrText xml:space="preserve"> PAGEREF _Toc527977329 \h </w:instrText>
            </w:r>
            <w:r w:rsidR="00A561E6">
              <w:rPr>
                <w:noProof/>
                <w:webHidden/>
              </w:rPr>
            </w:r>
            <w:r w:rsidR="00A561E6">
              <w:rPr>
                <w:noProof/>
                <w:webHidden/>
              </w:rPr>
              <w:fldChar w:fldCharType="separate"/>
            </w:r>
            <w:r w:rsidR="00A561E6">
              <w:rPr>
                <w:noProof/>
                <w:webHidden/>
              </w:rPr>
              <w:t>4</w:t>
            </w:r>
            <w:r w:rsidR="00A561E6">
              <w:rPr>
                <w:noProof/>
                <w:webHidden/>
              </w:rPr>
              <w:fldChar w:fldCharType="end"/>
            </w:r>
          </w:hyperlink>
        </w:p>
        <w:p w14:paraId="750E3376" w14:textId="09012CDE" w:rsidR="00A561E6" w:rsidRDefault="00977AA4">
          <w:pPr>
            <w:pStyle w:val="TOC2"/>
            <w:tabs>
              <w:tab w:val="right" w:leader="dot" w:pos="9016"/>
            </w:tabs>
            <w:rPr>
              <w:rFonts w:eastAsiaTheme="minorEastAsia"/>
              <w:noProof/>
              <w:lang w:eastAsia="en-AU"/>
            </w:rPr>
          </w:pPr>
          <w:hyperlink w:anchor="_Toc527977330" w:history="1">
            <w:r w:rsidR="00A561E6" w:rsidRPr="00B97413">
              <w:rPr>
                <w:rStyle w:val="Hyperlink"/>
                <w:noProof/>
              </w:rPr>
              <w:t>Interaction with the Code of Practice for the Keeping of Racing Greyhounds (</w:t>
            </w:r>
            <w:r w:rsidR="00A561E6" w:rsidRPr="00B97413">
              <w:rPr>
                <w:rStyle w:val="Hyperlink"/>
                <w:b/>
                <w:noProof/>
              </w:rPr>
              <w:t>Code</w:t>
            </w:r>
            <w:r w:rsidR="00A561E6" w:rsidRPr="00B97413">
              <w:rPr>
                <w:rStyle w:val="Hyperlink"/>
                <w:noProof/>
              </w:rPr>
              <w:t>)</w:t>
            </w:r>
            <w:r w:rsidR="00A561E6">
              <w:rPr>
                <w:noProof/>
                <w:webHidden/>
              </w:rPr>
              <w:tab/>
            </w:r>
            <w:r w:rsidR="00A561E6">
              <w:rPr>
                <w:noProof/>
                <w:webHidden/>
              </w:rPr>
              <w:fldChar w:fldCharType="begin"/>
            </w:r>
            <w:r w:rsidR="00A561E6">
              <w:rPr>
                <w:noProof/>
                <w:webHidden/>
              </w:rPr>
              <w:instrText xml:space="preserve"> PAGEREF _Toc527977330 \h </w:instrText>
            </w:r>
            <w:r w:rsidR="00A561E6">
              <w:rPr>
                <w:noProof/>
                <w:webHidden/>
              </w:rPr>
            </w:r>
            <w:r w:rsidR="00A561E6">
              <w:rPr>
                <w:noProof/>
                <w:webHidden/>
              </w:rPr>
              <w:fldChar w:fldCharType="separate"/>
            </w:r>
            <w:r w:rsidR="00A561E6">
              <w:rPr>
                <w:noProof/>
                <w:webHidden/>
              </w:rPr>
              <w:t>4</w:t>
            </w:r>
            <w:r w:rsidR="00A561E6">
              <w:rPr>
                <w:noProof/>
                <w:webHidden/>
              </w:rPr>
              <w:fldChar w:fldCharType="end"/>
            </w:r>
          </w:hyperlink>
        </w:p>
        <w:p w14:paraId="3CD929EE" w14:textId="46FFBDF5" w:rsidR="00A561E6" w:rsidRDefault="00977AA4">
          <w:pPr>
            <w:pStyle w:val="TOC2"/>
            <w:tabs>
              <w:tab w:val="right" w:leader="dot" w:pos="9016"/>
            </w:tabs>
            <w:rPr>
              <w:rFonts w:eastAsiaTheme="minorEastAsia"/>
              <w:noProof/>
              <w:lang w:eastAsia="en-AU"/>
            </w:rPr>
          </w:pPr>
          <w:hyperlink w:anchor="_Toc527977331" w:history="1">
            <w:r w:rsidR="00A561E6" w:rsidRPr="00B97413">
              <w:rPr>
                <w:rStyle w:val="Hyperlink"/>
                <w:noProof/>
              </w:rPr>
              <w:t>Transport Policy - comments</w:t>
            </w:r>
            <w:r w:rsidR="00A561E6">
              <w:rPr>
                <w:noProof/>
                <w:webHidden/>
              </w:rPr>
              <w:tab/>
            </w:r>
            <w:r w:rsidR="00A561E6">
              <w:rPr>
                <w:noProof/>
                <w:webHidden/>
              </w:rPr>
              <w:fldChar w:fldCharType="begin"/>
            </w:r>
            <w:r w:rsidR="00A561E6">
              <w:rPr>
                <w:noProof/>
                <w:webHidden/>
              </w:rPr>
              <w:instrText xml:space="preserve"> PAGEREF _Toc527977331 \h </w:instrText>
            </w:r>
            <w:r w:rsidR="00A561E6">
              <w:rPr>
                <w:noProof/>
                <w:webHidden/>
              </w:rPr>
            </w:r>
            <w:r w:rsidR="00A561E6">
              <w:rPr>
                <w:noProof/>
                <w:webHidden/>
              </w:rPr>
              <w:fldChar w:fldCharType="separate"/>
            </w:r>
            <w:r w:rsidR="00A561E6">
              <w:rPr>
                <w:noProof/>
                <w:webHidden/>
              </w:rPr>
              <w:t>4</w:t>
            </w:r>
            <w:r w:rsidR="00A561E6">
              <w:rPr>
                <w:noProof/>
                <w:webHidden/>
              </w:rPr>
              <w:fldChar w:fldCharType="end"/>
            </w:r>
          </w:hyperlink>
        </w:p>
        <w:p w14:paraId="722A773C" w14:textId="615A946F" w:rsidR="00A561E6" w:rsidRDefault="00977AA4">
          <w:pPr>
            <w:pStyle w:val="TOC3"/>
            <w:tabs>
              <w:tab w:val="right" w:leader="dot" w:pos="9016"/>
            </w:tabs>
            <w:rPr>
              <w:rFonts w:eastAsiaTheme="minorEastAsia"/>
              <w:noProof/>
              <w:lang w:eastAsia="en-AU"/>
            </w:rPr>
          </w:pPr>
          <w:hyperlink w:anchor="_Toc527977332" w:history="1">
            <w:r w:rsidR="00A561E6" w:rsidRPr="00B97413">
              <w:rPr>
                <w:rStyle w:val="Hyperlink"/>
                <w:noProof/>
              </w:rPr>
              <w:t>Item 21 – Stopping on hot weather affected journeys</w:t>
            </w:r>
            <w:r w:rsidR="00A561E6">
              <w:rPr>
                <w:noProof/>
                <w:webHidden/>
              </w:rPr>
              <w:tab/>
            </w:r>
            <w:r w:rsidR="00A561E6">
              <w:rPr>
                <w:noProof/>
                <w:webHidden/>
              </w:rPr>
              <w:fldChar w:fldCharType="begin"/>
            </w:r>
            <w:r w:rsidR="00A561E6">
              <w:rPr>
                <w:noProof/>
                <w:webHidden/>
              </w:rPr>
              <w:instrText xml:space="preserve"> PAGEREF _Toc527977332 \h </w:instrText>
            </w:r>
            <w:r w:rsidR="00A561E6">
              <w:rPr>
                <w:noProof/>
                <w:webHidden/>
              </w:rPr>
            </w:r>
            <w:r w:rsidR="00A561E6">
              <w:rPr>
                <w:noProof/>
                <w:webHidden/>
              </w:rPr>
              <w:fldChar w:fldCharType="separate"/>
            </w:r>
            <w:r w:rsidR="00A561E6">
              <w:rPr>
                <w:noProof/>
                <w:webHidden/>
              </w:rPr>
              <w:t>4</w:t>
            </w:r>
            <w:r w:rsidR="00A561E6">
              <w:rPr>
                <w:noProof/>
                <w:webHidden/>
              </w:rPr>
              <w:fldChar w:fldCharType="end"/>
            </w:r>
          </w:hyperlink>
        </w:p>
        <w:p w14:paraId="622D2897" w14:textId="07253AAB" w:rsidR="00A561E6" w:rsidRDefault="00977AA4">
          <w:pPr>
            <w:pStyle w:val="TOC3"/>
            <w:tabs>
              <w:tab w:val="right" w:leader="dot" w:pos="9016"/>
            </w:tabs>
            <w:rPr>
              <w:rFonts w:eastAsiaTheme="minorEastAsia"/>
              <w:noProof/>
              <w:lang w:eastAsia="en-AU"/>
            </w:rPr>
          </w:pPr>
          <w:hyperlink w:anchor="_Toc527977333" w:history="1">
            <w:r w:rsidR="00A561E6" w:rsidRPr="00B97413">
              <w:rPr>
                <w:rStyle w:val="Hyperlink"/>
                <w:noProof/>
              </w:rPr>
              <w:t>Item 22 – Unattended vehicles</w:t>
            </w:r>
            <w:r w:rsidR="00A561E6">
              <w:rPr>
                <w:noProof/>
                <w:webHidden/>
              </w:rPr>
              <w:tab/>
            </w:r>
            <w:r w:rsidR="00A561E6">
              <w:rPr>
                <w:noProof/>
                <w:webHidden/>
              </w:rPr>
              <w:fldChar w:fldCharType="begin"/>
            </w:r>
            <w:r w:rsidR="00A561E6">
              <w:rPr>
                <w:noProof/>
                <w:webHidden/>
              </w:rPr>
              <w:instrText xml:space="preserve"> PAGEREF _Toc527977333 \h </w:instrText>
            </w:r>
            <w:r w:rsidR="00A561E6">
              <w:rPr>
                <w:noProof/>
                <w:webHidden/>
              </w:rPr>
            </w:r>
            <w:r w:rsidR="00A561E6">
              <w:rPr>
                <w:noProof/>
                <w:webHidden/>
              </w:rPr>
              <w:fldChar w:fldCharType="separate"/>
            </w:r>
            <w:r w:rsidR="00A561E6">
              <w:rPr>
                <w:noProof/>
                <w:webHidden/>
              </w:rPr>
              <w:t>5</w:t>
            </w:r>
            <w:r w:rsidR="00A561E6">
              <w:rPr>
                <w:noProof/>
                <w:webHidden/>
              </w:rPr>
              <w:fldChar w:fldCharType="end"/>
            </w:r>
          </w:hyperlink>
        </w:p>
        <w:p w14:paraId="797B02FE" w14:textId="5D3749FE" w:rsidR="00A561E6" w:rsidRDefault="00977AA4">
          <w:pPr>
            <w:pStyle w:val="TOC3"/>
            <w:tabs>
              <w:tab w:val="right" w:leader="dot" w:pos="9016"/>
            </w:tabs>
            <w:rPr>
              <w:rFonts w:eastAsiaTheme="minorEastAsia"/>
              <w:noProof/>
              <w:lang w:eastAsia="en-AU"/>
            </w:rPr>
          </w:pPr>
          <w:hyperlink w:anchor="_Toc527977334" w:history="1">
            <w:r w:rsidR="00A561E6" w:rsidRPr="00B97413">
              <w:rPr>
                <w:rStyle w:val="Hyperlink"/>
                <w:noProof/>
              </w:rPr>
              <w:t>Item 23 – Overnight housing</w:t>
            </w:r>
            <w:r w:rsidR="00A561E6">
              <w:rPr>
                <w:noProof/>
                <w:webHidden/>
              </w:rPr>
              <w:tab/>
            </w:r>
            <w:r w:rsidR="00A561E6">
              <w:rPr>
                <w:noProof/>
                <w:webHidden/>
              </w:rPr>
              <w:fldChar w:fldCharType="begin"/>
            </w:r>
            <w:r w:rsidR="00A561E6">
              <w:rPr>
                <w:noProof/>
                <w:webHidden/>
              </w:rPr>
              <w:instrText xml:space="preserve"> PAGEREF _Toc527977334 \h </w:instrText>
            </w:r>
            <w:r w:rsidR="00A561E6">
              <w:rPr>
                <w:noProof/>
                <w:webHidden/>
              </w:rPr>
            </w:r>
            <w:r w:rsidR="00A561E6">
              <w:rPr>
                <w:noProof/>
                <w:webHidden/>
              </w:rPr>
              <w:fldChar w:fldCharType="separate"/>
            </w:r>
            <w:r w:rsidR="00A561E6">
              <w:rPr>
                <w:noProof/>
                <w:webHidden/>
              </w:rPr>
              <w:t>6</w:t>
            </w:r>
            <w:r w:rsidR="00A561E6">
              <w:rPr>
                <w:noProof/>
                <w:webHidden/>
              </w:rPr>
              <w:fldChar w:fldCharType="end"/>
            </w:r>
          </w:hyperlink>
        </w:p>
        <w:p w14:paraId="7F2EB7D1" w14:textId="7BB906DB" w:rsidR="00A561E6" w:rsidRDefault="00977AA4">
          <w:pPr>
            <w:pStyle w:val="TOC3"/>
            <w:tabs>
              <w:tab w:val="right" w:leader="dot" w:pos="9016"/>
            </w:tabs>
            <w:rPr>
              <w:rFonts w:eastAsiaTheme="minorEastAsia"/>
              <w:noProof/>
              <w:lang w:eastAsia="en-AU"/>
            </w:rPr>
          </w:pPr>
          <w:hyperlink w:anchor="_Toc527977335" w:history="1">
            <w:r w:rsidR="00A561E6" w:rsidRPr="00B97413">
              <w:rPr>
                <w:rStyle w:val="Hyperlink"/>
                <w:noProof/>
              </w:rPr>
              <w:t>Other – interaction with Hot Weather Policy – transport to morning trials</w:t>
            </w:r>
            <w:r w:rsidR="00A561E6">
              <w:rPr>
                <w:noProof/>
                <w:webHidden/>
              </w:rPr>
              <w:tab/>
            </w:r>
            <w:r w:rsidR="00A561E6">
              <w:rPr>
                <w:noProof/>
                <w:webHidden/>
              </w:rPr>
              <w:fldChar w:fldCharType="begin"/>
            </w:r>
            <w:r w:rsidR="00A561E6">
              <w:rPr>
                <w:noProof/>
                <w:webHidden/>
              </w:rPr>
              <w:instrText xml:space="preserve"> PAGEREF _Toc527977335 \h </w:instrText>
            </w:r>
            <w:r w:rsidR="00A561E6">
              <w:rPr>
                <w:noProof/>
                <w:webHidden/>
              </w:rPr>
            </w:r>
            <w:r w:rsidR="00A561E6">
              <w:rPr>
                <w:noProof/>
                <w:webHidden/>
              </w:rPr>
              <w:fldChar w:fldCharType="separate"/>
            </w:r>
            <w:r w:rsidR="00A561E6">
              <w:rPr>
                <w:noProof/>
                <w:webHidden/>
              </w:rPr>
              <w:t>6</w:t>
            </w:r>
            <w:r w:rsidR="00A561E6">
              <w:rPr>
                <w:noProof/>
                <w:webHidden/>
              </w:rPr>
              <w:fldChar w:fldCharType="end"/>
            </w:r>
          </w:hyperlink>
        </w:p>
        <w:p w14:paraId="3E4EBC58" w14:textId="0765615A" w:rsidR="00A561E6" w:rsidRDefault="00977AA4">
          <w:pPr>
            <w:pStyle w:val="TOC1"/>
            <w:tabs>
              <w:tab w:val="left" w:pos="440"/>
              <w:tab w:val="right" w:leader="dot" w:pos="9016"/>
            </w:tabs>
            <w:rPr>
              <w:rFonts w:eastAsiaTheme="minorEastAsia"/>
              <w:noProof/>
              <w:lang w:eastAsia="en-AU"/>
            </w:rPr>
          </w:pPr>
          <w:hyperlink w:anchor="_Toc527977336" w:history="1">
            <w:r w:rsidR="00A561E6" w:rsidRPr="00B97413">
              <w:rPr>
                <w:rStyle w:val="Hyperlink"/>
                <w:noProof/>
              </w:rPr>
              <w:t>3.</w:t>
            </w:r>
            <w:r w:rsidR="00A561E6">
              <w:rPr>
                <w:rFonts w:eastAsiaTheme="minorEastAsia"/>
                <w:noProof/>
                <w:lang w:eastAsia="en-AU"/>
              </w:rPr>
              <w:tab/>
            </w:r>
            <w:r w:rsidR="00A561E6" w:rsidRPr="00B97413">
              <w:rPr>
                <w:rStyle w:val="Hyperlink"/>
                <w:noProof/>
              </w:rPr>
              <w:t>Hot Weather Policy</w:t>
            </w:r>
            <w:r w:rsidR="00A561E6">
              <w:rPr>
                <w:noProof/>
                <w:webHidden/>
              </w:rPr>
              <w:tab/>
            </w:r>
            <w:r w:rsidR="00A561E6">
              <w:rPr>
                <w:noProof/>
                <w:webHidden/>
              </w:rPr>
              <w:fldChar w:fldCharType="begin"/>
            </w:r>
            <w:r w:rsidR="00A561E6">
              <w:rPr>
                <w:noProof/>
                <w:webHidden/>
              </w:rPr>
              <w:instrText xml:space="preserve"> PAGEREF _Toc527977336 \h </w:instrText>
            </w:r>
            <w:r w:rsidR="00A561E6">
              <w:rPr>
                <w:noProof/>
                <w:webHidden/>
              </w:rPr>
            </w:r>
            <w:r w:rsidR="00A561E6">
              <w:rPr>
                <w:noProof/>
                <w:webHidden/>
              </w:rPr>
              <w:fldChar w:fldCharType="separate"/>
            </w:r>
            <w:r w:rsidR="00A561E6">
              <w:rPr>
                <w:noProof/>
                <w:webHidden/>
              </w:rPr>
              <w:t>7</w:t>
            </w:r>
            <w:r w:rsidR="00A561E6">
              <w:rPr>
                <w:noProof/>
                <w:webHidden/>
              </w:rPr>
              <w:fldChar w:fldCharType="end"/>
            </w:r>
          </w:hyperlink>
        </w:p>
        <w:p w14:paraId="6D9C59B4" w14:textId="5611791E" w:rsidR="00A561E6" w:rsidRDefault="00977AA4">
          <w:pPr>
            <w:pStyle w:val="TOC2"/>
            <w:tabs>
              <w:tab w:val="right" w:leader="dot" w:pos="9016"/>
            </w:tabs>
            <w:rPr>
              <w:rFonts w:eastAsiaTheme="minorEastAsia"/>
              <w:noProof/>
              <w:lang w:eastAsia="en-AU"/>
            </w:rPr>
          </w:pPr>
          <w:hyperlink w:anchor="_Toc527977337" w:history="1">
            <w:r w:rsidR="00A561E6" w:rsidRPr="00B97413">
              <w:rPr>
                <w:rStyle w:val="Hyperlink"/>
                <w:noProof/>
              </w:rPr>
              <w:t>Hot Weather Policy – comment  - interaction with Transport Policy</w:t>
            </w:r>
            <w:r w:rsidR="00A561E6">
              <w:rPr>
                <w:noProof/>
                <w:webHidden/>
              </w:rPr>
              <w:tab/>
            </w:r>
            <w:r w:rsidR="00A561E6">
              <w:rPr>
                <w:noProof/>
                <w:webHidden/>
              </w:rPr>
              <w:fldChar w:fldCharType="begin"/>
            </w:r>
            <w:r w:rsidR="00A561E6">
              <w:rPr>
                <w:noProof/>
                <w:webHidden/>
              </w:rPr>
              <w:instrText xml:space="preserve"> PAGEREF _Toc527977337 \h </w:instrText>
            </w:r>
            <w:r w:rsidR="00A561E6">
              <w:rPr>
                <w:noProof/>
                <w:webHidden/>
              </w:rPr>
            </w:r>
            <w:r w:rsidR="00A561E6">
              <w:rPr>
                <w:noProof/>
                <w:webHidden/>
              </w:rPr>
              <w:fldChar w:fldCharType="separate"/>
            </w:r>
            <w:r w:rsidR="00A561E6">
              <w:rPr>
                <w:noProof/>
                <w:webHidden/>
              </w:rPr>
              <w:t>7</w:t>
            </w:r>
            <w:r w:rsidR="00A561E6">
              <w:rPr>
                <w:noProof/>
                <w:webHidden/>
              </w:rPr>
              <w:fldChar w:fldCharType="end"/>
            </w:r>
          </w:hyperlink>
        </w:p>
        <w:p w14:paraId="16D76D0B" w14:textId="3ACE73AA" w:rsidR="00972C8F" w:rsidRDefault="00972C8F">
          <w:r>
            <w:rPr>
              <w:b/>
              <w:bCs/>
              <w:noProof/>
            </w:rPr>
            <w:fldChar w:fldCharType="end"/>
          </w:r>
        </w:p>
      </w:sdtContent>
    </w:sdt>
    <w:p w14:paraId="16D76D0C" w14:textId="77777777" w:rsidR="00972C8F" w:rsidRDefault="00972C8F" w:rsidP="00B22579">
      <w:pPr>
        <w:spacing w:line="360" w:lineRule="auto"/>
      </w:pPr>
    </w:p>
    <w:p w14:paraId="16D76D0D" w14:textId="31114FE4" w:rsidR="0029339E" w:rsidRDefault="0029339E">
      <w:r>
        <w:br w:type="page"/>
      </w:r>
    </w:p>
    <w:p w14:paraId="16D76D0E" w14:textId="0E38100A" w:rsidR="00114FE0" w:rsidRDefault="00114FE0" w:rsidP="00B22579">
      <w:pPr>
        <w:pStyle w:val="Heading1"/>
        <w:numPr>
          <w:ilvl w:val="0"/>
          <w:numId w:val="1"/>
        </w:numPr>
        <w:spacing w:line="360" w:lineRule="auto"/>
      </w:pPr>
      <w:bookmarkStart w:id="1" w:name="_Toc527977327"/>
      <w:r>
        <w:lastRenderedPageBreak/>
        <w:t>Introduction</w:t>
      </w:r>
      <w:r w:rsidR="00894B57">
        <w:t xml:space="preserve"> </w:t>
      </w:r>
      <w:r w:rsidR="003222BE">
        <w:t>and GOTBA Vic’s approach to rule</w:t>
      </w:r>
      <w:r w:rsidR="00977AA4">
        <w:t xml:space="preserve"> and policy</w:t>
      </w:r>
      <w:r w:rsidR="003222BE">
        <w:t xml:space="preserve"> changes</w:t>
      </w:r>
      <w:bookmarkEnd w:id="1"/>
    </w:p>
    <w:p w14:paraId="46FAD249" w14:textId="77777777" w:rsidR="00894B57" w:rsidRDefault="00140271" w:rsidP="004C0C93">
      <w:pPr>
        <w:pStyle w:val="ListParagraph"/>
        <w:numPr>
          <w:ilvl w:val="1"/>
          <w:numId w:val="1"/>
        </w:numPr>
        <w:spacing w:line="360" w:lineRule="auto"/>
        <w:ind w:left="720" w:hanging="720"/>
        <w:contextualSpacing w:val="0"/>
      </w:pPr>
      <w:r>
        <w:t xml:space="preserve">These submissions are made by </w:t>
      </w:r>
      <w:r w:rsidR="00DE464A">
        <w:t xml:space="preserve">the committee of </w:t>
      </w:r>
      <w:r>
        <w:t>the Greyhound Owners, Trainers and Breeders Association of Victoria</w:t>
      </w:r>
      <w:r w:rsidR="00B22579">
        <w:t xml:space="preserve"> </w:t>
      </w:r>
      <w:r w:rsidR="002A0D15">
        <w:t>Inc.</w:t>
      </w:r>
      <w:r>
        <w:t xml:space="preserve"> (Reg No: A0017661V) (ABN: 67 306 599 068) (</w:t>
      </w:r>
      <w:r w:rsidRPr="00894B57">
        <w:rPr>
          <w:b/>
        </w:rPr>
        <w:t>GOTBA Vic</w:t>
      </w:r>
      <w:r>
        <w:t>)</w:t>
      </w:r>
      <w:r w:rsidR="00DE464A">
        <w:t xml:space="preserve"> for and on behalf of GOTBA Vic</w:t>
      </w:r>
      <w:r>
        <w:t>.</w:t>
      </w:r>
      <w:r w:rsidR="00894B57" w:rsidRPr="00894B57">
        <w:t xml:space="preserve"> </w:t>
      </w:r>
    </w:p>
    <w:p w14:paraId="16D76D0F" w14:textId="0C507640" w:rsidR="00114FE0" w:rsidRDefault="00894B57" w:rsidP="0053241C">
      <w:pPr>
        <w:pStyle w:val="ListParagraph"/>
        <w:numPr>
          <w:ilvl w:val="1"/>
          <w:numId w:val="1"/>
        </w:numPr>
        <w:spacing w:line="360" w:lineRule="auto"/>
        <w:ind w:left="720" w:hanging="720"/>
        <w:contextualSpacing w:val="0"/>
      </w:pPr>
      <w:r>
        <w:t xml:space="preserve">GOTBA Vic represents a large number of Victoria’s registered greyhound racing participants across a range of roles.  As an organisation, we are committed to serving the interests of our members and advancing the sport of greyhound racing.  This includes recognising that </w:t>
      </w:r>
      <w:r w:rsidRPr="00894B57">
        <w:t>the welfare of the greyhound is at the centre of any robust greyhound racing industry, and participation in it</w:t>
      </w:r>
      <w:r>
        <w:t>.</w:t>
      </w:r>
    </w:p>
    <w:p w14:paraId="24566937" w14:textId="319F9347" w:rsidR="00894B57" w:rsidRDefault="00894B57" w:rsidP="00894B57">
      <w:pPr>
        <w:pStyle w:val="ListParagraph"/>
        <w:numPr>
          <w:ilvl w:val="1"/>
          <w:numId w:val="1"/>
        </w:numPr>
        <w:spacing w:line="360" w:lineRule="auto"/>
        <w:ind w:left="720" w:hanging="720"/>
        <w:contextualSpacing w:val="0"/>
      </w:pPr>
      <w:r>
        <w:t>Submissions are made</w:t>
      </w:r>
      <w:r w:rsidR="00184162">
        <w:t xml:space="preserve"> in this document</w:t>
      </w:r>
      <w:r>
        <w:t xml:space="preserve"> in respect of:</w:t>
      </w:r>
    </w:p>
    <w:p w14:paraId="0E59120B" w14:textId="3E2D3A5B" w:rsidR="00894B57" w:rsidRDefault="00894B57" w:rsidP="00894B57">
      <w:pPr>
        <w:pStyle w:val="ListParagraph"/>
        <w:numPr>
          <w:ilvl w:val="2"/>
          <w:numId w:val="1"/>
        </w:numPr>
        <w:spacing w:line="360" w:lineRule="auto"/>
        <w:contextualSpacing w:val="0"/>
      </w:pPr>
      <w:r>
        <w:t xml:space="preserve">the </w:t>
      </w:r>
      <w:r w:rsidR="00F27063">
        <w:t>(draft</w:t>
      </w:r>
      <w:r w:rsidR="00943F0E">
        <w:t>, amended</w:t>
      </w:r>
      <w:r w:rsidR="00F27063">
        <w:t xml:space="preserve">) </w:t>
      </w:r>
      <w:r w:rsidR="00446A6F">
        <w:t>Transportation of Greyhounds Policy</w:t>
      </w:r>
      <w:r w:rsidR="00F27063">
        <w:t xml:space="preserve"> dated 17 September 2018</w:t>
      </w:r>
      <w:r w:rsidR="00943F0E">
        <w:t xml:space="preserve"> (</w:t>
      </w:r>
      <w:r w:rsidR="00943F0E" w:rsidRPr="00943F0E">
        <w:rPr>
          <w:b/>
        </w:rPr>
        <w:t>Transport Policy</w:t>
      </w:r>
      <w:r w:rsidR="00943F0E">
        <w:t>)</w:t>
      </w:r>
      <w:r>
        <w:t>; and</w:t>
      </w:r>
    </w:p>
    <w:p w14:paraId="00D9CB57" w14:textId="2265BC06" w:rsidR="00894B57" w:rsidRDefault="00894B57" w:rsidP="00894B57">
      <w:pPr>
        <w:pStyle w:val="ListParagraph"/>
        <w:numPr>
          <w:ilvl w:val="2"/>
          <w:numId w:val="1"/>
        </w:numPr>
        <w:spacing w:line="360" w:lineRule="auto"/>
        <w:contextualSpacing w:val="0"/>
      </w:pPr>
      <w:r>
        <w:t xml:space="preserve">the </w:t>
      </w:r>
      <w:r w:rsidR="00F27063">
        <w:t>(draft</w:t>
      </w:r>
      <w:r w:rsidR="00943F0E">
        <w:t>, amended</w:t>
      </w:r>
      <w:r w:rsidR="00F27063">
        <w:t>) Hot Weather Policy</w:t>
      </w:r>
      <w:r w:rsidR="00943F0E">
        <w:t xml:space="preserve"> </w:t>
      </w:r>
      <w:r w:rsidR="00C43581">
        <w:t>dated 3 June 2018</w:t>
      </w:r>
      <w:r w:rsidR="00943F0E">
        <w:t xml:space="preserve"> (</w:t>
      </w:r>
      <w:r w:rsidR="00943F0E" w:rsidRPr="00943F0E">
        <w:rPr>
          <w:b/>
        </w:rPr>
        <w:t>Hot Weather Policy</w:t>
      </w:r>
      <w:r w:rsidR="00943F0E">
        <w:t>)</w:t>
      </w:r>
      <w:r>
        <w:t>,</w:t>
      </w:r>
    </w:p>
    <w:p w14:paraId="444ED5DC" w14:textId="1FDAFB9F" w:rsidR="00894B57" w:rsidRDefault="00894B57" w:rsidP="00894B57">
      <w:pPr>
        <w:spacing w:line="360" w:lineRule="auto"/>
        <w:ind w:left="737"/>
      </w:pPr>
      <w:r>
        <w:t xml:space="preserve">in each case published for consultation by the </w:t>
      </w:r>
      <w:r w:rsidR="00F27063">
        <w:t>GRV</w:t>
      </w:r>
      <w:r w:rsidRPr="00894B57">
        <w:t>.</w:t>
      </w:r>
    </w:p>
    <w:p w14:paraId="2EF3D928" w14:textId="6298B748" w:rsidR="0031532E" w:rsidRDefault="0031532E" w:rsidP="0031532E">
      <w:pPr>
        <w:pStyle w:val="ListParagraph"/>
        <w:numPr>
          <w:ilvl w:val="1"/>
          <w:numId w:val="1"/>
        </w:numPr>
        <w:spacing w:line="360" w:lineRule="auto"/>
        <w:ind w:left="720" w:hanging="720"/>
        <w:contextualSpacing w:val="0"/>
      </w:pPr>
      <w:r>
        <w:t>GOTBA Vic representatives have seen and provided some comment on versions of each of the above through GRV’s Industry Consultation Group.</w:t>
      </w:r>
      <w:r w:rsidR="0076273C">
        <w:t xml:space="preserve">  These submissions put our position on the consultation draft</w:t>
      </w:r>
      <w:r w:rsidR="008967B5">
        <w:t>s</w:t>
      </w:r>
      <w:r w:rsidR="0076273C">
        <w:t>.</w:t>
      </w:r>
    </w:p>
    <w:p w14:paraId="34E9CC12" w14:textId="0B31929C" w:rsidR="001E1636" w:rsidRPr="001E1636" w:rsidRDefault="001E1636" w:rsidP="00977AA4">
      <w:pPr>
        <w:pStyle w:val="Heading2"/>
      </w:pPr>
      <w:bookmarkStart w:id="2" w:name="_Toc527977328"/>
      <w:r>
        <w:t xml:space="preserve">Our </w:t>
      </w:r>
      <w:r w:rsidR="00E92EF9">
        <w:t xml:space="preserve">general </w:t>
      </w:r>
      <w:r>
        <w:t>approach to rule</w:t>
      </w:r>
      <w:r w:rsidR="003D637A">
        <w:t xml:space="preserve"> and policy</w:t>
      </w:r>
      <w:r>
        <w:t xml:space="preserve"> changes</w:t>
      </w:r>
      <w:bookmarkEnd w:id="2"/>
      <w:r w:rsidR="00E92EF9">
        <w:t xml:space="preserve"> </w:t>
      </w:r>
    </w:p>
    <w:p w14:paraId="5D96C9EB" w14:textId="3A68A999" w:rsidR="001F6DDD" w:rsidRPr="001F6DDD" w:rsidRDefault="001F6DDD" w:rsidP="00943F0E">
      <w:pPr>
        <w:pStyle w:val="ListParagraph"/>
        <w:numPr>
          <w:ilvl w:val="1"/>
          <w:numId w:val="1"/>
        </w:numPr>
        <w:spacing w:line="360" w:lineRule="auto"/>
        <w:ind w:left="720" w:hanging="720"/>
        <w:contextualSpacing w:val="0"/>
      </w:pPr>
      <w:r w:rsidRPr="001F6DDD">
        <w:t xml:space="preserve">GOTBA Vic is not opposed to </w:t>
      </w:r>
      <w:r w:rsidR="003D637A">
        <w:t xml:space="preserve">new or </w:t>
      </w:r>
      <w:r w:rsidRPr="001F6DDD">
        <w:t>changing rule</w:t>
      </w:r>
      <w:r>
        <w:t>s or policies</w:t>
      </w:r>
      <w:r w:rsidR="003D637A">
        <w:t>.  However each</w:t>
      </w:r>
      <w:r w:rsidRPr="001F6DDD">
        <w:t xml:space="preserve"> must be (1) truly necessary </w:t>
      </w:r>
      <w:r w:rsidR="00FE69CE">
        <w:t xml:space="preserve">based on evidence or need </w:t>
      </w:r>
      <w:r w:rsidR="00F35D5D">
        <w:t xml:space="preserve">that is </w:t>
      </w:r>
      <w:r w:rsidR="00FE69CE">
        <w:t xml:space="preserve">disclosed to participants </w:t>
      </w:r>
      <w:r w:rsidRPr="001F6DDD">
        <w:t>(2) clear and (3) fair</w:t>
      </w:r>
      <w:r w:rsidR="00FE69CE">
        <w:t xml:space="preserve"> in form and application</w:t>
      </w:r>
      <w:r w:rsidRPr="001F6DDD">
        <w:t xml:space="preserve">.   </w:t>
      </w:r>
      <w:r w:rsidR="00351523">
        <w:t xml:space="preserve"> </w:t>
      </w:r>
    </w:p>
    <w:p w14:paraId="758E0B7D" w14:textId="75D0A0F7" w:rsidR="00943F0E" w:rsidRDefault="003222BE" w:rsidP="00943F0E">
      <w:pPr>
        <w:pStyle w:val="ListParagraph"/>
        <w:numPr>
          <w:ilvl w:val="1"/>
          <w:numId w:val="1"/>
        </w:numPr>
        <w:spacing w:line="360" w:lineRule="auto"/>
        <w:ind w:left="720" w:hanging="720"/>
        <w:contextualSpacing w:val="0"/>
      </w:pPr>
      <w:r w:rsidRPr="00DF28BA">
        <w:rPr>
          <w:b/>
        </w:rPr>
        <w:t>Unnecessary</w:t>
      </w:r>
      <w:r w:rsidR="00C75AEC" w:rsidRPr="00DF28BA">
        <w:rPr>
          <w:b/>
        </w:rPr>
        <w:t xml:space="preserve"> or unnecessarily onerous rules </w:t>
      </w:r>
      <w:r w:rsidR="0091096C">
        <w:rPr>
          <w:b/>
        </w:rPr>
        <w:t xml:space="preserve">or policies </w:t>
      </w:r>
      <w:r w:rsidR="00C75AEC" w:rsidRPr="00DF28BA">
        <w:rPr>
          <w:b/>
        </w:rPr>
        <w:t xml:space="preserve">neither advance regulatory aims nor the general interests of the </w:t>
      </w:r>
      <w:r w:rsidR="00426931" w:rsidRPr="00DF28BA">
        <w:rPr>
          <w:b/>
        </w:rPr>
        <w:t>greyhound racing industry</w:t>
      </w:r>
      <w:r w:rsidR="00426931" w:rsidRPr="001F6DDD">
        <w:t>.</w:t>
      </w:r>
      <w:r w:rsidR="00987452" w:rsidRPr="001F6DDD">
        <w:t xml:space="preserve">  </w:t>
      </w:r>
      <w:r w:rsidR="00351523">
        <w:t xml:space="preserve"> </w:t>
      </w:r>
      <w:r w:rsidR="00987452" w:rsidRPr="001F6DDD">
        <w:t xml:space="preserve">It is upon the proponent of rules or rule changes (usually GRV as regulator, but not always) to justify </w:t>
      </w:r>
      <w:r w:rsidR="00B774B2">
        <w:t>them</w:t>
      </w:r>
      <w:r w:rsidR="00987452" w:rsidRPr="001F6DDD">
        <w:t>.</w:t>
      </w:r>
      <w:r w:rsidR="00351523">
        <w:t xml:space="preserve">  Each new rule or new regulation should not simply be assumed to be of benefit to the sport</w:t>
      </w:r>
      <w:r w:rsidR="00DF28BA">
        <w:t xml:space="preserve"> or to the greyhound itself</w:t>
      </w:r>
      <w:r w:rsidR="00351523">
        <w:t>.</w:t>
      </w:r>
      <w:r w:rsidR="00696441">
        <w:t xml:space="preserve">  Each new rule or policy must be tested against how </w:t>
      </w:r>
      <w:r w:rsidR="00E97C62">
        <w:t>participants actually participate (eg do transport rules cater for coursing meetings too)?</w:t>
      </w:r>
    </w:p>
    <w:p w14:paraId="540742EF" w14:textId="3C8A4738" w:rsidR="0031532E" w:rsidRPr="001F6DDD" w:rsidRDefault="0031532E" w:rsidP="00943F0E">
      <w:pPr>
        <w:pStyle w:val="ListParagraph"/>
        <w:numPr>
          <w:ilvl w:val="1"/>
          <w:numId w:val="1"/>
        </w:numPr>
        <w:spacing w:line="360" w:lineRule="auto"/>
        <w:ind w:left="720" w:hanging="720"/>
        <w:contextualSpacing w:val="0"/>
      </w:pPr>
      <w:r>
        <w:t>With that in mind, our comments on the Transport Policy and Hot Weather Policy follow.</w:t>
      </w:r>
    </w:p>
    <w:p w14:paraId="43D8CC72" w14:textId="7602ABDC" w:rsidR="00894B57" w:rsidRDefault="004C0C93" w:rsidP="004C0C93">
      <w:r>
        <w:br w:type="page"/>
      </w:r>
    </w:p>
    <w:p w14:paraId="20517926" w14:textId="4A9BA84F" w:rsidR="00894B57" w:rsidRDefault="00943F0E" w:rsidP="00894B57">
      <w:pPr>
        <w:pStyle w:val="Heading1"/>
        <w:numPr>
          <w:ilvl w:val="0"/>
          <w:numId w:val="1"/>
        </w:numPr>
        <w:spacing w:line="360" w:lineRule="auto"/>
      </w:pPr>
      <w:bookmarkStart w:id="3" w:name="_Toc527977329"/>
      <w:r>
        <w:lastRenderedPageBreak/>
        <w:t xml:space="preserve">Transport </w:t>
      </w:r>
      <w:r w:rsidR="00AB6695">
        <w:t>Policy</w:t>
      </w:r>
      <w:bookmarkEnd w:id="3"/>
    </w:p>
    <w:p w14:paraId="76228539" w14:textId="003B616D" w:rsidR="006A2D1A" w:rsidRDefault="006F1328" w:rsidP="006A2D1A">
      <w:pPr>
        <w:pStyle w:val="Heading2"/>
      </w:pPr>
      <w:bookmarkStart w:id="4" w:name="_Toc527977330"/>
      <w:r>
        <w:t>Interaction with the Code of Practice for the Keeping of Racing Greyhounds</w:t>
      </w:r>
      <w:r w:rsidR="00924E29">
        <w:t xml:space="preserve"> (</w:t>
      </w:r>
      <w:r w:rsidR="00924E29" w:rsidRPr="00924E29">
        <w:rPr>
          <w:b/>
        </w:rPr>
        <w:t>Code</w:t>
      </w:r>
      <w:r w:rsidR="00924E29">
        <w:t>)</w:t>
      </w:r>
      <w:bookmarkEnd w:id="4"/>
    </w:p>
    <w:p w14:paraId="7E790A6A" w14:textId="77777777" w:rsidR="006A2D1A" w:rsidRPr="006A2D1A" w:rsidRDefault="006A2D1A" w:rsidP="006A2D1A"/>
    <w:p w14:paraId="14D919E1" w14:textId="736D1D9A" w:rsidR="00C774C9" w:rsidRDefault="00924E29" w:rsidP="00446D7A">
      <w:pPr>
        <w:pStyle w:val="ListParagraph"/>
        <w:numPr>
          <w:ilvl w:val="1"/>
          <w:numId w:val="1"/>
        </w:numPr>
        <w:spacing w:line="360" w:lineRule="auto"/>
        <w:ind w:left="720" w:hanging="720"/>
        <w:contextualSpacing w:val="0"/>
      </w:pPr>
      <w:r>
        <w:t xml:space="preserve">The Code contains a transport policy.  GOTBA Vic recognises that the Code </w:t>
      </w:r>
      <w:r w:rsidR="00317656">
        <w:t>is a baseline document</w:t>
      </w:r>
      <w:r w:rsidR="00E97C62">
        <w:t>, but it is one with detailed input</w:t>
      </w:r>
      <w:r w:rsidR="00020364">
        <w:t xml:space="preserve"> from various persons (even if participants do not always agree with its terms).</w:t>
      </w:r>
    </w:p>
    <w:p w14:paraId="331724B0" w14:textId="3248D25C" w:rsidR="00194CF0" w:rsidRDefault="00664F6C" w:rsidP="00894B57">
      <w:pPr>
        <w:pStyle w:val="ListParagraph"/>
        <w:numPr>
          <w:ilvl w:val="1"/>
          <w:numId w:val="1"/>
        </w:numPr>
        <w:spacing w:line="360" w:lineRule="auto"/>
        <w:ind w:left="720" w:hanging="720"/>
        <w:contextualSpacing w:val="0"/>
      </w:pPr>
      <w:r w:rsidRPr="00E97C62">
        <w:rPr>
          <w:b/>
          <w:u w:val="single"/>
        </w:rPr>
        <w:t>However</w:t>
      </w:r>
      <w:r>
        <w:t xml:space="preserve">, </w:t>
      </w:r>
      <w:r w:rsidR="00C774C9">
        <w:t xml:space="preserve">GRV’s policies should </w:t>
      </w:r>
      <w:r w:rsidR="00C774C9" w:rsidRPr="00020364">
        <w:rPr>
          <w:b/>
        </w:rPr>
        <w:t>only</w:t>
      </w:r>
      <w:r w:rsidR="00C774C9">
        <w:t xml:space="preserve"> </w:t>
      </w:r>
      <w:r w:rsidR="00194CF0">
        <w:t xml:space="preserve">look different from </w:t>
      </w:r>
      <w:r w:rsidR="00020364">
        <w:t>a</w:t>
      </w:r>
      <w:r w:rsidR="00194CF0">
        <w:t xml:space="preserve"> position </w:t>
      </w:r>
      <w:r w:rsidR="00020364">
        <w:t xml:space="preserve">in the Code </w:t>
      </w:r>
      <w:r w:rsidR="00194CF0">
        <w:t>if:</w:t>
      </w:r>
    </w:p>
    <w:p w14:paraId="56C57DD0" w14:textId="0C0D9490" w:rsidR="00194CF0" w:rsidRDefault="00194CF0" w:rsidP="00194CF0">
      <w:pPr>
        <w:pStyle w:val="ListParagraph"/>
        <w:numPr>
          <w:ilvl w:val="2"/>
          <w:numId w:val="1"/>
        </w:numPr>
        <w:spacing w:line="360" w:lineRule="auto"/>
        <w:contextualSpacing w:val="0"/>
      </w:pPr>
      <w:r>
        <w:t>the Code does not deal with a particular issue at all; or</w:t>
      </w:r>
    </w:p>
    <w:p w14:paraId="00090918" w14:textId="6200BD57" w:rsidR="00194CF0" w:rsidRDefault="00194CF0" w:rsidP="00194CF0">
      <w:pPr>
        <w:pStyle w:val="ListParagraph"/>
        <w:numPr>
          <w:ilvl w:val="2"/>
          <w:numId w:val="1"/>
        </w:numPr>
        <w:spacing w:line="360" w:lineRule="auto"/>
        <w:contextualSpacing w:val="0"/>
      </w:pPr>
      <w:r>
        <w:t>GRV has</w:t>
      </w:r>
      <w:r w:rsidR="000D4402">
        <w:t xml:space="preserve"> a substantial reason for imposing an additional </w:t>
      </w:r>
      <w:r w:rsidR="00664F6C">
        <w:t xml:space="preserve">or varied </w:t>
      </w:r>
      <w:r w:rsidR="000D4402">
        <w:t>obligation,</w:t>
      </w:r>
    </w:p>
    <w:p w14:paraId="56931703" w14:textId="262161C4" w:rsidR="000D4402" w:rsidRDefault="000D4402" w:rsidP="000D4402">
      <w:pPr>
        <w:pStyle w:val="ListParagraph"/>
        <w:spacing w:line="360" w:lineRule="auto"/>
        <w:contextualSpacing w:val="0"/>
      </w:pPr>
      <w:r>
        <w:t xml:space="preserve">in each case </w:t>
      </w:r>
      <w:r w:rsidR="0066512A">
        <w:t>provided GRV gives a</w:t>
      </w:r>
      <w:r w:rsidR="0034656F">
        <w:t>n evidenced,</w:t>
      </w:r>
      <w:r w:rsidR="0066512A">
        <w:t xml:space="preserve"> justification of necessity for doing so, particularly if the rule imposes administrative burden or cost</w:t>
      </w:r>
      <w:r w:rsidR="00375155">
        <w:t xml:space="preserve"> on participants who have to follow it</w:t>
      </w:r>
      <w:r w:rsidR="00FC18F3">
        <w:t>.</w:t>
      </w:r>
      <w:r w:rsidR="0034656F">
        <w:t xml:space="preserve">  To do less than that is not responsible regulation.</w:t>
      </w:r>
    </w:p>
    <w:p w14:paraId="7F7F069D" w14:textId="6211767D" w:rsidR="00375155" w:rsidRDefault="00375155" w:rsidP="00FC18F3">
      <w:pPr>
        <w:pStyle w:val="ListParagraph"/>
        <w:numPr>
          <w:ilvl w:val="1"/>
          <w:numId w:val="1"/>
        </w:numPr>
        <w:spacing w:line="360" w:lineRule="auto"/>
        <w:ind w:left="720" w:hanging="720"/>
        <w:contextualSpacing w:val="0"/>
      </w:pPr>
      <w:r>
        <w:t>It is insufficient justification for a rule</w:t>
      </w:r>
      <w:r w:rsidR="006F2F6B">
        <w:t xml:space="preserve"> or policy</w:t>
      </w:r>
      <w:r>
        <w:t xml:space="preserve"> change that the rule looks better</w:t>
      </w:r>
      <w:r w:rsidR="006F2F6B">
        <w:t xml:space="preserve"> to an external interest group.</w:t>
      </w:r>
    </w:p>
    <w:p w14:paraId="6FD43118" w14:textId="634F7CDE" w:rsidR="000D062D" w:rsidRDefault="00FC18F3" w:rsidP="00FC18F3">
      <w:pPr>
        <w:pStyle w:val="ListParagraph"/>
        <w:numPr>
          <w:ilvl w:val="1"/>
          <w:numId w:val="1"/>
        </w:numPr>
        <w:spacing w:line="360" w:lineRule="auto"/>
        <w:ind w:left="720" w:hanging="720"/>
        <w:contextualSpacing w:val="0"/>
      </w:pPr>
      <w:r>
        <w:t>As an example: if GRV wishes to impose an additional timing restriction</w:t>
      </w:r>
      <w:r w:rsidR="00D0155C">
        <w:t xml:space="preserve"> on </w:t>
      </w:r>
      <w:r w:rsidR="0081029D">
        <w:t>stopping during transport</w:t>
      </w:r>
      <w:r w:rsidR="00D0155C">
        <w:t xml:space="preserve"> over and above the Code, </w:t>
      </w:r>
      <w:r w:rsidR="0081029D">
        <w:t xml:space="preserve">participants are entitled to </w:t>
      </w:r>
      <w:r w:rsidR="006F2F6B">
        <w:t xml:space="preserve">expect clear, published justification as to </w:t>
      </w:r>
      <w:r w:rsidR="00D0155C">
        <w:t xml:space="preserve">why </w:t>
      </w:r>
      <w:r w:rsidR="006F2F6B">
        <w:t>that is</w:t>
      </w:r>
      <w:r w:rsidR="00D0155C">
        <w:t xml:space="preserve"> necessary</w:t>
      </w:r>
      <w:r w:rsidR="0081029D">
        <w:t xml:space="preserve">. </w:t>
      </w:r>
      <w:r w:rsidR="00D0155C">
        <w:t xml:space="preserve"> </w:t>
      </w:r>
    </w:p>
    <w:p w14:paraId="6C7A95E0" w14:textId="77777777" w:rsidR="000D062D" w:rsidRDefault="00D0155C" w:rsidP="000D062D">
      <w:pPr>
        <w:pStyle w:val="ListParagraph"/>
        <w:numPr>
          <w:ilvl w:val="2"/>
          <w:numId w:val="1"/>
        </w:numPr>
        <w:spacing w:line="360" w:lineRule="auto"/>
        <w:contextualSpacing w:val="0"/>
      </w:pPr>
      <w:r>
        <w:t xml:space="preserve">What </w:t>
      </w:r>
      <w:r w:rsidRPr="006F2F6B">
        <w:rPr>
          <w:b/>
          <w:u w:val="single"/>
        </w:rPr>
        <w:t>examples</w:t>
      </w:r>
      <w:r>
        <w:t xml:space="preserve"> does GRV have of the need for its version, as opposed to the Code version?</w:t>
      </w:r>
      <w:r w:rsidR="006F2F6B">
        <w:t xml:space="preserve">  </w:t>
      </w:r>
    </w:p>
    <w:p w14:paraId="7F3308EF" w14:textId="54EBDB38" w:rsidR="00FC18F3" w:rsidRDefault="006F2F6B" w:rsidP="000D062D">
      <w:pPr>
        <w:pStyle w:val="ListParagraph"/>
        <w:numPr>
          <w:ilvl w:val="2"/>
          <w:numId w:val="1"/>
        </w:numPr>
        <w:spacing w:line="360" w:lineRule="auto"/>
        <w:contextualSpacing w:val="0"/>
      </w:pPr>
      <w:r>
        <w:t>Why does the</w:t>
      </w:r>
      <w:r w:rsidR="00726227">
        <w:t xml:space="preserve"> nature of the</w:t>
      </w:r>
      <w:r>
        <w:t xml:space="preserve"> departure justify any additional costs of compliance?</w:t>
      </w:r>
    </w:p>
    <w:p w14:paraId="3827B3BA" w14:textId="3894554C" w:rsidR="000D062D" w:rsidRDefault="000D062D" w:rsidP="000D062D">
      <w:pPr>
        <w:pStyle w:val="ListParagraph"/>
        <w:numPr>
          <w:ilvl w:val="2"/>
          <w:numId w:val="1"/>
        </w:numPr>
        <w:spacing w:line="360" w:lineRule="auto"/>
        <w:contextualSpacing w:val="0"/>
      </w:pPr>
      <w:r>
        <w:t xml:space="preserve">Does the proposal actually fit with the </w:t>
      </w:r>
      <w:r w:rsidR="00BA6578">
        <w:t xml:space="preserve">various needs </w:t>
      </w:r>
      <w:r w:rsidR="00726227">
        <w:t>of</w:t>
      </w:r>
      <w:r w:rsidR="00BA6578">
        <w:t xml:space="preserve"> participants (eg re coursing)?</w:t>
      </w:r>
    </w:p>
    <w:p w14:paraId="4B1469FD" w14:textId="1AFE89C7" w:rsidR="00E5257D" w:rsidRDefault="00E5257D" w:rsidP="00E5257D">
      <w:pPr>
        <w:pStyle w:val="Heading2"/>
      </w:pPr>
      <w:bookmarkStart w:id="5" w:name="_Toc527977331"/>
      <w:r>
        <w:t>Transport Policy - comments</w:t>
      </w:r>
      <w:bookmarkEnd w:id="5"/>
    </w:p>
    <w:p w14:paraId="15F45557" w14:textId="00765435" w:rsidR="00481A79" w:rsidRDefault="00481A79" w:rsidP="00E5257D">
      <w:pPr>
        <w:spacing w:line="360" w:lineRule="auto"/>
      </w:pPr>
    </w:p>
    <w:p w14:paraId="19C27DAB" w14:textId="11673F1D" w:rsidR="00B1337F" w:rsidRDefault="00D57C42" w:rsidP="00F337A2">
      <w:pPr>
        <w:pStyle w:val="ListParagraph"/>
        <w:numPr>
          <w:ilvl w:val="1"/>
          <w:numId w:val="1"/>
        </w:numPr>
        <w:spacing w:line="360" w:lineRule="auto"/>
        <w:ind w:left="720" w:hanging="720"/>
        <w:contextualSpacing w:val="0"/>
      </w:pPr>
      <w:r>
        <w:t xml:space="preserve">At a high level, there </w:t>
      </w:r>
      <w:r w:rsidR="006F2F6B">
        <w:t>are</w:t>
      </w:r>
      <w:r>
        <w:t xml:space="preserve"> no industry wide or even localised issues with unsafe transportation of greyhounds</w:t>
      </w:r>
      <w:r w:rsidR="00B1337F">
        <w:t>.</w:t>
      </w:r>
      <w:r w:rsidR="00EF1504">
        <w:t xml:space="preserve">  B</w:t>
      </w:r>
      <w:r w:rsidR="00B1337F">
        <w:t>y and large, the transport policy is appropriate, if only a reflection of basic common sense.</w:t>
      </w:r>
    </w:p>
    <w:p w14:paraId="3A210F73" w14:textId="6F558B66" w:rsidR="00DC7D41" w:rsidRDefault="00DC7D41" w:rsidP="00DC7D41">
      <w:pPr>
        <w:pStyle w:val="Heading3"/>
      </w:pPr>
      <w:bookmarkStart w:id="6" w:name="_Toc527977332"/>
      <w:r>
        <w:t>Item 21</w:t>
      </w:r>
      <w:r w:rsidR="00E24D1D">
        <w:t xml:space="preserve"> – Stopping on hot weather affected journeys</w:t>
      </w:r>
      <w:bookmarkEnd w:id="6"/>
    </w:p>
    <w:p w14:paraId="1477C844" w14:textId="77777777" w:rsidR="00E24D1D" w:rsidRPr="00E24D1D" w:rsidRDefault="00E24D1D" w:rsidP="00E24D1D"/>
    <w:p w14:paraId="1BAE1DC6" w14:textId="7954828B" w:rsidR="00390448" w:rsidRDefault="00390448" w:rsidP="00E5257D">
      <w:pPr>
        <w:pStyle w:val="ListParagraph"/>
        <w:numPr>
          <w:ilvl w:val="1"/>
          <w:numId w:val="1"/>
        </w:numPr>
        <w:spacing w:line="360" w:lineRule="auto"/>
        <w:ind w:left="720" w:hanging="720"/>
        <w:contextualSpacing w:val="0"/>
      </w:pPr>
      <w:r w:rsidRPr="00615B4C">
        <w:rPr>
          <w:b/>
          <w:u w:val="single"/>
        </w:rPr>
        <w:lastRenderedPageBreak/>
        <w:t>Item 21 of the Transport Policy</w:t>
      </w:r>
      <w:r>
        <w:t xml:space="preserve"> says:</w:t>
      </w:r>
    </w:p>
    <w:p w14:paraId="3F72B9E9" w14:textId="42A0CC08" w:rsidR="00390448" w:rsidRPr="00615B4C" w:rsidRDefault="00615B4C" w:rsidP="00615B4C">
      <w:pPr>
        <w:pStyle w:val="ListParagraph"/>
        <w:spacing w:line="360" w:lineRule="auto"/>
        <w:ind w:left="1440"/>
        <w:contextualSpacing w:val="0"/>
        <w:rPr>
          <w:i/>
          <w:sz w:val="20"/>
          <w:szCs w:val="20"/>
        </w:rPr>
      </w:pPr>
      <w:r w:rsidRPr="00615B4C">
        <w:rPr>
          <w:i/>
          <w:sz w:val="20"/>
          <w:szCs w:val="20"/>
        </w:rPr>
        <w:t>On hot weather affected journeys, greyhounds must be inspected every two (2) hours during the journey, and if required provided with the opportunity for exercise, toileting and water/fluid consumption. On all other journeys (i.e. if clause 15 does not apply), greyhounds must be inspected every three (3) hours during the journey, and if required provided with the opportunity for exercise, toileting and water/fluid consumption. Where it is necessary to stop the vehicle to inspect the greyhounds, stops must be preplanned to identify safe locations.</w:t>
      </w:r>
    </w:p>
    <w:p w14:paraId="2D35F76C" w14:textId="77777777" w:rsidR="00E2403E" w:rsidRDefault="00615B4C" w:rsidP="00E5257D">
      <w:pPr>
        <w:pStyle w:val="ListParagraph"/>
        <w:numPr>
          <w:ilvl w:val="1"/>
          <w:numId w:val="1"/>
        </w:numPr>
        <w:spacing w:line="360" w:lineRule="auto"/>
        <w:ind w:left="720" w:hanging="720"/>
        <w:contextualSpacing w:val="0"/>
      </w:pPr>
      <w:r>
        <w:t xml:space="preserve">The Code </w:t>
      </w:r>
      <w:r w:rsidR="00AE29B7">
        <w:t xml:space="preserve">(at Section 4.5) </w:t>
      </w:r>
      <w:r>
        <w:t xml:space="preserve">requires </w:t>
      </w:r>
      <w:r w:rsidR="004B386A">
        <w:t>stopping every 3 hours unless unsafe</w:t>
      </w:r>
      <w:r w:rsidR="00E2403E">
        <w:t>:</w:t>
      </w:r>
    </w:p>
    <w:p w14:paraId="3033FAA5" w14:textId="77777777" w:rsidR="00E2403E" w:rsidRPr="00E2403E" w:rsidRDefault="00E2403E" w:rsidP="00E2403E">
      <w:pPr>
        <w:spacing w:line="360" w:lineRule="auto"/>
        <w:ind w:left="1440"/>
        <w:rPr>
          <w:i/>
          <w:sz w:val="20"/>
          <w:szCs w:val="20"/>
        </w:rPr>
      </w:pPr>
      <w:r w:rsidRPr="00E2403E">
        <w:rPr>
          <w:i/>
          <w:sz w:val="20"/>
          <w:szCs w:val="20"/>
        </w:rPr>
        <w:t>(During transportation, greyhounds must be inspected at least every three hours unless it is unsafe  to stop the vehicle. Inspections must occur more frequently if advised by a veterinary practitioner)</w:t>
      </w:r>
      <w:r w:rsidR="004B386A" w:rsidRPr="00E2403E">
        <w:rPr>
          <w:i/>
          <w:sz w:val="20"/>
          <w:szCs w:val="20"/>
        </w:rPr>
        <w:t xml:space="preserve">.  </w:t>
      </w:r>
    </w:p>
    <w:p w14:paraId="0F1051F8" w14:textId="295CA8A0" w:rsidR="00615B4C" w:rsidRDefault="00453D3F" w:rsidP="00E2403E">
      <w:pPr>
        <w:pStyle w:val="ListParagraph"/>
        <w:numPr>
          <w:ilvl w:val="1"/>
          <w:numId w:val="1"/>
        </w:numPr>
        <w:spacing w:line="360" w:lineRule="auto"/>
        <w:ind w:left="720" w:hanging="720"/>
        <w:contextualSpacing w:val="0"/>
      </w:pPr>
      <w:r w:rsidRPr="007839C0">
        <w:t>The Code position</w:t>
      </w:r>
      <w:r w:rsidR="004B386A" w:rsidRPr="007839C0">
        <w:t xml:space="preserve"> </w:t>
      </w:r>
      <w:r w:rsidR="00FC12B4">
        <w:t xml:space="preserve">has </w:t>
      </w:r>
      <w:r w:rsidR="004B386A" w:rsidRPr="007839C0">
        <w:t>not been shown to be inappropriate</w:t>
      </w:r>
      <w:r w:rsidR="005231DA">
        <w:t xml:space="preserve"> in hot weather</w:t>
      </w:r>
      <w:r w:rsidR="004B386A" w:rsidRPr="007839C0">
        <w:t xml:space="preserve"> by GRV</w:t>
      </w:r>
      <w:r w:rsidR="008C2B74" w:rsidRPr="007839C0">
        <w:t xml:space="preserve"> by reference to any evidence</w:t>
      </w:r>
      <w:r w:rsidR="004B386A" w:rsidRPr="007839C0">
        <w:t xml:space="preserve">.  </w:t>
      </w:r>
      <w:r w:rsidR="004B386A">
        <w:t xml:space="preserve">Cars and trailers </w:t>
      </w:r>
      <w:r w:rsidR="008C2B74">
        <w:t xml:space="preserve">used on hot weather affected journeys </w:t>
      </w:r>
      <w:r w:rsidR="004B386A">
        <w:t>are air-conditioned</w:t>
      </w:r>
      <w:r w:rsidR="00DC7D41">
        <w:t xml:space="preserve">.  </w:t>
      </w:r>
    </w:p>
    <w:p w14:paraId="12E2DA69" w14:textId="77E3BDAD" w:rsidR="00DC7D41" w:rsidRDefault="00E2403E" w:rsidP="00E5257D">
      <w:pPr>
        <w:pStyle w:val="ListParagraph"/>
        <w:numPr>
          <w:ilvl w:val="1"/>
          <w:numId w:val="1"/>
        </w:numPr>
        <w:spacing w:line="360" w:lineRule="auto"/>
        <w:ind w:left="720" w:hanging="720"/>
        <w:contextualSpacing w:val="0"/>
        <w:rPr>
          <w:b/>
        </w:rPr>
      </w:pPr>
      <w:r>
        <w:rPr>
          <w:b/>
        </w:rPr>
        <w:t>POSITION:</w:t>
      </w:r>
      <w:r w:rsidR="00DC7D41" w:rsidRPr="00E24D1D">
        <w:rPr>
          <w:b/>
        </w:rPr>
        <w:t xml:space="preserve"> Item 21 should only require inspection every 3 hours. </w:t>
      </w:r>
    </w:p>
    <w:p w14:paraId="15F64593" w14:textId="77777777" w:rsidR="00E2403E" w:rsidRDefault="00E2403E" w:rsidP="00E2403E">
      <w:pPr>
        <w:pStyle w:val="ListParagraph"/>
        <w:spacing w:line="360" w:lineRule="auto"/>
        <w:contextualSpacing w:val="0"/>
        <w:rPr>
          <w:b/>
        </w:rPr>
      </w:pPr>
    </w:p>
    <w:p w14:paraId="68A23CDD" w14:textId="410FBF48" w:rsidR="005F26DA" w:rsidRDefault="005F26DA" w:rsidP="005F26DA">
      <w:pPr>
        <w:pStyle w:val="Heading3"/>
      </w:pPr>
      <w:bookmarkStart w:id="7" w:name="_Toc527977333"/>
      <w:r>
        <w:t>Item 22 – Unattended vehicles</w:t>
      </w:r>
      <w:bookmarkEnd w:id="7"/>
    </w:p>
    <w:p w14:paraId="3305D74F" w14:textId="77777777" w:rsidR="005F26DA" w:rsidRPr="00E24D1D" w:rsidRDefault="005F26DA" w:rsidP="005F26DA">
      <w:pPr>
        <w:pStyle w:val="ListParagraph"/>
        <w:spacing w:line="360" w:lineRule="auto"/>
        <w:contextualSpacing w:val="0"/>
      </w:pPr>
    </w:p>
    <w:p w14:paraId="0221B032" w14:textId="77563B84" w:rsidR="005F26DA" w:rsidRDefault="005F26DA" w:rsidP="005F26DA">
      <w:pPr>
        <w:pStyle w:val="ListParagraph"/>
        <w:numPr>
          <w:ilvl w:val="1"/>
          <w:numId w:val="1"/>
        </w:numPr>
        <w:spacing w:line="360" w:lineRule="auto"/>
        <w:ind w:left="720" w:hanging="720"/>
        <w:contextualSpacing w:val="0"/>
      </w:pPr>
      <w:r w:rsidRPr="00615B4C">
        <w:rPr>
          <w:b/>
          <w:u w:val="single"/>
        </w:rPr>
        <w:t>Item 2</w:t>
      </w:r>
      <w:r>
        <w:rPr>
          <w:b/>
          <w:u w:val="single"/>
        </w:rPr>
        <w:t>2</w:t>
      </w:r>
      <w:r w:rsidRPr="00615B4C">
        <w:rPr>
          <w:b/>
          <w:u w:val="single"/>
        </w:rPr>
        <w:t xml:space="preserve"> of the Transport Policy</w:t>
      </w:r>
      <w:r>
        <w:t xml:space="preserve"> says:</w:t>
      </w:r>
    </w:p>
    <w:p w14:paraId="4BEE6864" w14:textId="3F7BC2C8" w:rsidR="005F26DA" w:rsidRPr="005F26DA" w:rsidRDefault="005F26DA" w:rsidP="008E00BA">
      <w:pPr>
        <w:spacing w:line="360" w:lineRule="auto"/>
        <w:ind w:left="1440"/>
        <w:rPr>
          <w:i/>
          <w:sz w:val="20"/>
          <w:szCs w:val="20"/>
        </w:rPr>
      </w:pPr>
      <w:r w:rsidRPr="005F26DA">
        <w:rPr>
          <w:i/>
          <w:sz w:val="20"/>
          <w:szCs w:val="20"/>
        </w:rPr>
        <w:t xml:space="preserve">Greyhounds must not be left unattended in a stationary vehicle or trailer for any period exceeding 20 minutes, except on a hot weather affected day (as specified in the GRV Hot Weather Policy) where greyhounds must not be left unattended for more than 5 minutes. Unattended is defined as the greyhound not being visually checked to ascertain its physical state. </w:t>
      </w:r>
    </w:p>
    <w:p w14:paraId="52F602A8" w14:textId="25771817" w:rsidR="00E716C9" w:rsidRDefault="000854B4" w:rsidP="005F26DA">
      <w:pPr>
        <w:pStyle w:val="ListParagraph"/>
        <w:numPr>
          <w:ilvl w:val="1"/>
          <w:numId w:val="1"/>
        </w:numPr>
        <w:spacing w:line="360" w:lineRule="auto"/>
        <w:ind w:left="720" w:hanging="720"/>
        <w:contextualSpacing w:val="0"/>
      </w:pPr>
      <w:r>
        <w:t xml:space="preserve">A timeframe </w:t>
      </w:r>
      <w:r w:rsidR="00E716C9">
        <w:t xml:space="preserve">for </w:t>
      </w:r>
      <w:r w:rsidR="00E716C9" w:rsidRPr="0046523B">
        <w:rPr>
          <w:i/>
          <w:u w:val="single"/>
        </w:rPr>
        <w:t>non-</w:t>
      </w:r>
      <w:r w:rsidR="00E716C9">
        <w:t xml:space="preserve">hot weather days </w:t>
      </w:r>
      <w:r>
        <w:t xml:space="preserve">is </w:t>
      </w:r>
      <w:r w:rsidR="007839C0">
        <w:t>completely in</w:t>
      </w:r>
      <w:r>
        <w:t>appropr</w:t>
      </w:r>
      <w:r w:rsidR="00986C8B">
        <w:t xml:space="preserve">iate.  </w:t>
      </w:r>
      <w:r w:rsidR="00A33D66">
        <w:t>Again it has not been shown to be necessary.  General obligations about ensuring welfare of animals are appropriate</w:t>
      </w:r>
      <w:r w:rsidR="007839C0">
        <w:t xml:space="preserve"> coverage for this</w:t>
      </w:r>
      <w:r w:rsidR="00A33D66">
        <w:t>.</w:t>
      </w:r>
    </w:p>
    <w:p w14:paraId="0C4E3130" w14:textId="7AC2A556" w:rsidR="00D075B6" w:rsidRDefault="00986C8B" w:rsidP="005F26DA">
      <w:pPr>
        <w:pStyle w:val="ListParagraph"/>
        <w:numPr>
          <w:ilvl w:val="1"/>
          <w:numId w:val="1"/>
        </w:numPr>
        <w:spacing w:line="360" w:lineRule="auto"/>
        <w:ind w:left="720" w:hanging="720"/>
        <w:contextualSpacing w:val="0"/>
      </w:pPr>
      <w:r>
        <w:t xml:space="preserve">Greyhounds </w:t>
      </w:r>
      <w:r w:rsidR="00F21F16">
        <w:t>may often</w:t>
      </w:r>
      <w:r>
        <w:t xml:space="preserve"> </w:t>
      </w:r>
      <w:r w:rsidR="00A86852">
        <w:t xml:space="preserve">be unattended </w:t>
      </w:r>
      <w:r>
        <w:t xml:space="preserve">in a </w:t>
      </w:r>
      <w:r w:rsidR="00B15DBC">
        <w:t xml:space="preserve">stationary </w:t>
      </w:r>
      <w:r>
        <w:t>vehicle</w:t>
      </w:r>
      <w:r w:rsidR="00B15DBC">
        <w:t xml:space="preserve"> for more than 20 minutes - eg</w:t>
      </w:r>
      <w:r>
        <w:t xml:space="preserve"> </w:t>
      </w:r>
      <w:r w:rsidR="00A12B18">
        <w:t xml:space="preserve">in a carpark </w:t>
      </w:r>
      <w:r>
        <w:t xml:space="preserve">at a greyhound track </w:t>
      </w:r>
      <w:r w:rsidR="00A12B18">
        <w:t>while kennelling occurs</w:t>
      </w:r>
      <w:r w:rsidR="00E716C9">
        <w:t>, while a participan</w:t>
      </w:r>
      <w:r w:rsidR="00D075B6">
        <w:t>t stops for lunch, at a coursing track while a participant is attending to other greyhounds.</w:t>
      </w:r>
      <w:r w:rsidR="00A33D66">
        <w:t xml:space="preserve">  That a vehicle is stopped does NOT </w:t>
      </w:r>
      <w:r w:rsidR="006C0CD0">
        <w:t xml:space="preserve">necessarily </w:t>
      </w:r>
      <w:r w:rsidR="00A33D66">
        <w:t>mean that a greyhound is locked inside with no ventilation</w:t>
      </w:r>
      <w:r w:rsidR="00A86852">
        <w:t xml:space="preserve"> or that the greyhound is at some additional risk</w:t>
      </w:r>
      <w:r w:rsidR="00A33D66">
        <w:t>.</w:t>
      </w:r>
    </w:p>
    <w:p w14:paraId="42362ED7" w14:textId="0CA5FAD9" w:rsidR="005F26DA" w:rsidRDefault="00A33D66" w:rsidP="005F26DA">
      <w:pPr>
        <w:pStyle w:val="ListParagraph"/>
        <w:numPr>
          <w:ilvl w:val="1"/>
          <w:numId w:val="1"/>
        </w:numPr>
        <w:spacing w:line="360" w:lineRule="auto"/>
        <w:ind w:left="720" w:hanging="720"/>
        <w:contextualSpacing w:val="0"/>
      </w:pPr>
      <w:r>
        <w:lastRenderedPageBreak/>
        <w:t>On hot weather days</w:t>
      </w:r>
      <w:r w:rsidR="00510838">
        <w:t xml:space="preserve">, the position is different, however 5 minutes is </w:t>
      </w:r>
      <w:r w:rsidR="00510838" w:rsidRPr="0046523B">
        <w:rPr>
          <w:b/>
        </w:rPr>
        <w:t>not</w:t>
      </w:r>
      <w:r w:rsidR="00510838">
        <w:t xml:space="preserve"> a feasible timeframe</w:t>
      </w:r>
      <w:r w:rsidR="00C71997">
        <w:t xml:space="preserve"> as an ab</w:t>
      </w:r>
      <w:r w:rsidR="006D7C82">
        <w:t>s</w:t>
      </w:r>
      <w:r w:rsidR="00C71997">
        <w:t>olute</w:t>
      </w:r>
      <w:r w:rsidR="00510838">
        <w:t xml:space="preserve">, particularly where </w:t>
      </w:r>
      <w:r w:rsidR="00C71997">
        <w:t>a participant might (1) leave air conditioning on (2) open a vehicle</w:t>
      </w:r>
      <w:r w:rsidR="006D7C82">
        <w:t xml:space="preserve"> (with cages etc locked)</w:t>
      </w:r>
      <w:r w:rsidR="00C71997">
        <w:t xml:space="preserve"> (3) park a vehicle in a shaded area</w:t>
      </w:r>
      <w:r w:rsidR="006C0CD0">
        <w:t>.</w:t>
      </w:r>
    </w:p>
    <w:p w14:paraId="02E7CAFD" w14:textId="4CACA5BD" w:rsidR="00A12B18" w:rsidRDefault="006B0EEF" w:rsidP="005F26DA">
      <w:pPr>
        <w:pStyle w:val="ListParagraph"/>
        <w:numPr>
          <w:ilvl w:val="1"/>
          <w:numId w:val="1"/>
        </w:numPr>
        <w:spacing w:line="360" w:lineRule="auto"/>
        <w:ind w:left="720" w:hanging="720"/>
        <w:contextualSpacing w:val="0"/>
      </w:pPr>
      <w:r>
        <w:rPr>
          <w:b/>
        </w:rPr>
        <w:t>POSITION:</w:t>
      </w:r>
      <w:r w:rsidRPr="00E24D1D">
        <w:rPr>
          <w:b/>
        </w:rPr>
        <w:t xml:space="preserve"> Item 2</w:t>
      </w:r>
      <w:r>
        <w:rPr>
          <w:b/>
        </w:rPr>
        <w:t>2</w:t>
      </w:r>
      <w:r w:rsidRPr="00E24D1D">
        <w:rPr>
          <w:b/>
        </w:rPr>
        <w:t xml:space="preserve"> should </w:t>
      </w:r>
      <w:r w:rsidR="006C0CD0">
        <w:rPr>
          <w:b/>
        </w:rPr>
        <w:t>not set a timeframe for non-hot weather days at all</w:t>
      </w:r>
      <w:r w:rsidRPr="00E24D1D">
        <w:rPr>
          <w:b/>
        </w:rPr>
        <w:t>.</w:t>
      </w:r>
      <w:r w:rsidR="006C0CD0">
        <w:rPr>
          <w:b/>
        </w:rPr>
        <w:t xml:space="preserve">  </w:t>
      </w:r>
      <w:r w:rsidR="00FD7778">
        <w:rPr>
          <w:b/>
        </w:rPr>
        <w:t>Any hot weather day timeframe should be increased to at least 20 minutes</w:t>
      </w:r>
      <w:r w:rsidR="00BA6578">
        <w:rPr>
          <w:b/>
        </w:rPr>
        <w:t xml:space="preserve">, provided that the </w:t>
      </w:r>
      <w:r w:rsidR="008E00BA">
        <w:rPr>
          <w:b/>
        </w:rPr>
        <w:t>vehicle is ventilated or air conditioned</w:t>
      </w:r>
      <w:r w:rsidR="00C82B32">
        <w:rPr>
          <w:b/>
        </w:rPr>
        <w:t>.</w:t>
      </w:r>
      <w:r w:rsidR="00C73463">
        <w:rPr>
          <w:b/>
        </w:rPr>
        <w:t xml:space="preserve"> </w:t>
      </w:r>
    </w:p>
    <w:p w14:paraId="02F3ACEF" w14:textId="3D0E9CF8" w:rsidR="00E24D1D" w:rsidRDefault="00E24D1D" w:rsidP="005F26DA">
      <w:pPr>
        <w:pStyle w:val="Heading3"/>
      </w:pPr>
      <w:bookmarkStart w:id="8" w:name="_Toc527977334"/>
      <w:bookmarkStart w:id="9" w:name="_GoBack"/>
      <w:bookmarkEnd w:id="9"/>
      <w:r>
        <w:t>Item 23 – Overnight housing</w:t>
      </w:r>
      <w:bookmarkEnd w:id="8"/>
    </w:p>
    <w:p w14:paraId="03D17D7E" w14:textId="77777777" w:rsidR="00E24D1D" w:rsidRPr="00E24D1D" w:rsidRDefault="00E24D1D" w:rsidP="00E24D1D">
      <w:pPr>
        <w:pStyle w:val="ListParagraph"/>
        <w:spacing w:line="360" w:lineRule="auto"/>
        <w:contextualSpacing w:val="0"/>
      </w:pPr>
    </w:p>
    <w:p w14:paraId="4551A98E" w14:textId="458FB853" w:rsidR="00DF270F" w:rsidRDefault="00DF270F" w:rsidP="00E5257D">
      <w:pPr>
        <w:pStyle w:val="ListParagraph"/>
        <w:numPr>
          <w:ilvl w:val="1"/>
          <w:numId w:val="1"/>
        </w:numPr>
        <w:spacing w:line="360" w:lineRule="auto"/>
        <w:ind w:left="720" w:hanging="720"/>
        <w:contextualSpacing w:val="0"/>
      </w:pPr>
      <w:r w:rsidRPr="00615B4C">
        <w:rPr>
          <w:b/>
          <w:u w:val="single"/>
        </w:rPr>
        <w:t>Item 2</w:t>
      </w:r>
      <w:r>
        <w:rPr>
          <w:b/>
          <w:u w:val="single"/>
        </w:rPr>
        <w:t>3</w:t>
      </w:r>
      <w:r w:rsidRPr="00615B4C">
        <w:rPr>
          <w:b/>
          <w:u w:val="single"/>
        </w:rPr>
        <w:t xml:space="preserve"> of the Transport Policy</w:t>
      </w:r>
      <w:r>
        <w:t xml:space="preserve"> says:</w:t>
      </w:r>
    </w:p>
    <w:p w14:paraId="359F1C5F" w14:textId="375C9258" w:rsidR="00DF270F" w:rsidRPr="008E00BA" w:rsidRDefault="009723F8" w:rsidP="008E00BA">
      <w:pPr>
        <w:spacing w:line="360" w:lineRule="auto"/>
        <w:ind w:left="1440"/>
        <w:rPr>
          <w:i/>
          <w:sz w:val="20"/>
          <w:szCs w:val="20"/>
        </w:rPr>
      </w:pPr>
      <w:r w:rsidRPr="008E00BA">
        <w:rPr>
          <w:i/>
          <w:sz w:val="20"/>
          <w:szCs w:val="20"/>
        </w:rPr>
        <w:t>Vehicles and trailers must not be used as overnight housing for greyhounds except in exceptional circumstances as notified to, and approved by, a GRV Steward, GRV Veterinarian or GRV Authorised Officer.</w:t>
      </w:r>
    </w:p>
    <w:p w14:paraId="24A4111C" w14:textId="63B5F9ED" w:rsidR="009723F8" w:rsidRDefault="009723F8" w:rsidP="00E5257D">
      <w:pPr>
        <w:pStyle w:val="ListParagraph"/>
        <w:numPr>
          <w:ilvl w:val="1"/>
          <w:numId w:val="1"/>
        </w:numPr>
        <w:spacing w:line="360" w:lineRule="auto"/>
        <w:ind w:left="720" w:hanging="720"/>
        <w:contextualSpacing w:val="0"/>
      </w:pPr>
      <w:r>
        <w:t>Th</w:t>
      </w:r>
      <w:r w:rsidR="00DD06A0">
        <w:t xml:space="preserve">e Code </w:t>
      </w:r>
      <w:r w:rsidR="00EB06EE">
        <w:t>says:</w:t>
      </w:r>
    </w:p>
    <w:p w14:paraId="5741E093" w14:textId="44080E3D" w:rsidR="00EB06EE" w:rsidRPr="008E00BA" w:rsidRDefault="00EB06EE" w:rsidP="008E00BA">
      <w:pPr>
        <w:spacing w:line="360" w:lineRule="auto"/>
        <w:ind w:left="1440"/>
        <w:rPr>
          <w:i/>
          <w:sz w:val="20"/>
          <w:szCs w:val="20"/>
        </w:rPr>
      </w:pPr>
      <w:r w:rsidRPr="008E00BA">
        <w:rPr>
          <w:i/>
          <w:sz w:val="20"/>
          <w:szCs w:val="20"/>
        </w:rPr>
        <w:t>Greyhounds must not be housed in a transport vehicle or transport cage for more than 48 hours, unless approved by GRV for the purposes of a race-meeting (as defined by the Racing Act  1958 (Vic)). Where a greyhound is being housed in a transport vehicle or transport cage for up  to 48 hours, greyhounds must be removed from the cage every three hours during daylight hours  to exercise and toilet.</w:t>
      </w:r>
    </w:p>
    <w:p w14:paraId="39088C5C" w14:textId="0B7CDEA8" w:rsidR="00656540" w:rsidRDefault="00EB06EE" w:rsidP="00E5257D">
      <w:pPr>
        <w:pStyle w:val="ListParagraph"/>
        <w:numPr>
          <w:ilvl w:val="1"/>
          <w:numId w:val="1"/>
        </w:numPr>
        <w:spacing w:line="360" w:lineRule="auto"/>
        <w:ind w:left="720" w:hanging="720"/>
        <w:contextualSpacing w:val="0"/>
      </w:pPr>
      <w:r>
        <w:t xml:space="preserve">The Code </w:t>
      </w:r>
      <w:r w:rsidR="00927815">
        <w:t xml:space="preserve">position </w:t>
      </w:r>
      <w:r>
        <w:t xml:space="preserve">is an eminently sensible </w:t>
      </w:r>
      <w:r w:rsidR="00927815">
        <w:t xml:space="preserve">one.  </w:t>
      </w:r>
      <w:r w:rsidR="00656540">
        <w:t>The Transport Policy position is not.</w:t>
      </w:r>
    </w:p>
    <w:p w14:paraId="05D9E4FE" w14:textId="1F25E98B" w:rsidR="00EB06EE" w:rsidRDefault="00927815" w:rsidP="00E5257D">
      <w:pPr>
        <w:pStyle w:val="ListParagraph"/>
        <w:numPr>
          <w:ilvl w:val="1"/>
          <w:numId w:val="1"/>
        </w:numPr>
        <w:spacing w:line="360" w:lineRule="auto"/>
        <w:ind w:left="720" w:hanging="720"/>
        <w:contextualSpacing w:val="0"/>
      </w:pPr>
      <w:r>
        <w:t xml:space="preserve">This particular </w:t>
      </w:r>
      <w:r w:rsidR="00656540">
        <w:t>drafting</w:t>
      </w:r>
      <w:r>
        <w:t xml:space="preserve"> </w:t>
      </w:r>
      <w:r w:rsidR="00656540">
        <w:t xml:space="preserve">in the Code </w:t>
      </w:r>
      <w:r>
        <w:t xml:space="preserve">was </w:t>
      </w:r>
      <w:r w:rsidR="00EB06EE">
        <w:t xml:space="preserve">addressed </w:t>
      </w:r>
      <w:r>
        <w:t xml:space="preserve">and discussed </w:t>
      </w:r>
      <w:r w:rsidR="00EB06EE" w:rsidRPr="00656540">
        <w:rPr>
          <w:b/>
          <w:u w:val="single"/>
        </w:rPr>
        <w:t>in detail</w:t>
      </w:r>
      <w:r w:rsidR="00EB06EE">
        <w:t xml:space="preserve"> in </w:t>
      </w:r>
      <w:r>
        <w:t xml:space="preserve">extensive liaison with and consultation by DEDJTR, including </w:t>
      </w:r>
      <w:r w:rsidR="000A1A1B">
        <w:t>between</w:t>
      </w:r>
      <w:r>
        <w:t xml:space="preserve"> vets</w:t>
      </w:r>
      <w:r w:rsidR="000A1A1B">
        <w:t xml:space="preserve">, </w:t>
      </w:r>
      <w:r>
        <w:t xml:space="preserve"> participants</w:t>
      </w:r>
      <w:r w:rsidR="002E6B26">
        <w:t xml:space="preserve"> (including GOTBA Vic)</w:t>
      </w:r>
      <w:r w:rsidR="000A1A1B">
        <w:t xml:space="preserve"> </w:t>
      </w:r>
      <w:r w:rsidR="000A1A1B" w:rsidRPr="002E6B26">
        <w:rPr>
          <w:b/>
          <w:u w:val="single"/>
        </w:rPr>
        <w:t>and</w:t>
      </w:r>
      <w:r w:rsidR="000A1A1B">
        <w:t xml:space="preserve"> animal activist groups</w:t>
      </w:r>
      <w:r>
        <w:t>.</w:t>
      </w:r>
      <w:r w:rsidR="00656540">
        <w:t xml:space="preserve">  Express</w:t>
      </w:r>
      <w:r w:rsidR="00175FF8">
        <w:t xml:space="preserve"> regard was had to the needs of the industry and safety of the greyhound. </w:t>
      </w:r>
      <w:r w:rsidR="000A1A1B">
        <w:t xml:space="preserve">  </w:t>
      </w:r>
      <w:r w:rsidR="000A1A1B" w:rsidRPr="002E6B26">
        <w:rPr>
          <w:b/>
          <w:u w:val="single"/>
        </w:rPr>
        <w:t>ALL</w:t>
      </w:r>
      <w:r w:rsidR="000A1A1B">
        <w:t xml:space="preserve"> </w:t>
      </w:r>
      <w:r w:rsidR="00175FF8">
        <w:t xml:space="preserve">stakeholders </w:t>
      </w:r>
      <w:r w:rsidR="000A1A1B">
        <w:t>agreed that the Code version was an appropriate position based on sport and animal needs.</w:t>
      </w:r>
    </w:p>
    <w:p w14:paraId="0C7D3598" w14:textId="6006C9B9" w:rsidR="00175FF8" w:rsidRDefault="00175FF8" w:rsidP="00E5257D">
      <w:pPr>
        <w:pStyle w:val="ListParagraph"/>
        <w:numPr>
          <w:ilvl w:val="1"/>
          <w:numId w:val="1"/>
        </w:numPr>
        <w:spacing w:line="360" w:lineRule="auto"/>
        <w:ind w:left="720" w:hanging="720"/>
        <w:contextualSpacing w:val="0"/>
      </w:pPr>
      <w:r>
        <w:t>Frankly, we do not know why GRV would see fit to depart from its terms.</w:t>
      </w:r>
      <w:r w:rsidR="00A561E6">
        <w:t xml:space="preserve">  No reason has been provided.</w:t>
      </w:r>
    </w:p>
    <w:p w14:paraId="58EBEDA0" w14:textId="146B0077" w:rsidR="000A1A1B" w:rsidRDefault="00E2403E" w:rsidP="00E5257D">
      <w:pPr>
        <w:pStyle w:val="ListParagraph"/>
        <w:numPr>
          <w:ilvl w:val="1"/>
          <w:numId w:val="1"/>
        </w:numPr>
        <w:spacing w:line="360" w:lineRule="auto"/>
        <w:ind w:left="720" w:hanging="720"/>
        <w:contextualSpacing w:val="0"/>
        <w:rPr>
          <w:b/>
        </w:rPr>
      </w:pPr>
      <w:r>
        <w:rPr>
          <w:b/>
        </w:rPr>
        <w:t xml:space="preserve">POSITION: </w:t>
      </w:r>
      <w:r w:rsidR="00CA2C23" w:rsidRPr="00CA2C23">
        <w:rPr>
          <w:b/>
        </w:rPr>
        <w:t>Item 23 should be deleted or replaced in its entirety with the Code position</w:t>
      </w:r>
      <w:r w:rsidR="00EF1504">
        <w:rPr>
          <w:b/>
        </w:rPr>
        <w:t xml:space="preserve"> noted above</w:t>
      </w:r>
      <w:r w:rsidR="00CA2C23" w:rsidRPr="00CA2C23">
        <w:rPr>
          <w:b/>
        </w:rPr>
        <w:t>.</w:t>
      </w:r>
      <w:r w:rsidR="00EF1504">
        <w:rPr>
          <w:b/>
        </w:rPr>
        <w:t xml:space="preserve">  The Code position was designed with, among other things, coursing meetings in mind.</w:t>
      </w:r>
    </w:p>
    <w:p w14:paraId="67FD973D" w14:textId="0D6E7CCD" w:rsidR="00355E9E" w:rsidRDefault="00355E9E" w:rsidP="00355E9E">
      <w:pPr>
        <w:pStyle w:val="Heading3"/>
      </w:pPr>
      <w:bookmarkStart w:id="10" w:name="_Toc527977335"/>
      <w:r>
        <w:t xml:space="preserve">Other – interaction with Hot Weather Policy – transport </w:t>
      </w:r>
      <w:r w:rsidR="008C237D">
        <w:t>to morning trials</w:t>
      </w:r>
      <w:bookmarkEnd w:id="10"/>
    </w:p>
    <w:p w14:paraId="6FC59F44" w14:textId="77777777" w:rsidR="00355E9E" w:rsidRPr="00355E9E" w:rsidRDefault="00355E9E" w:rsidP="00355E9E"/>
    <w:p w14:paraId="5A6B0FE2" w14:textId="17B4CEF2" w:rsidR="00355E9E" w:rsidRPr="00355E9E" w:rsidRDefault="008C237D" w:rsidP="00355E9E">
      <w:pPr>
        <w:pStyle w:val="ListParagraph"/>
        <w:numPr>
          <w:ilvl w:val="1"/>
          <w:numId w:val="1"/>
        </w:numPr>
        <w:spacing w:line="360" w:lineRule="auto"/>
        <w:ind w:left="720" w:hanging="720"/>
        <w:contextualSpacing w:val="0"/>
      </w:pPr>
      <w:r>
        <w:lastRenderedPageBreak/>
        <w:t>See below regarding transport and morning trial sessions on the morning of days that are designated hot weather affected.</w:t>
      </w:r>
    </w:p>
    <w:p w14:paraId="727F5389" w14:textId="6E1B05D0" w:rsidR="00C82B32" w:rsidRDefault="00C82B32" w:rsidP="00C82B32">
      <w:pPr>
        <w:pStyle w:val="Heading1"/>
        <w:numPr>
          <w:ilvl w:val="0"/>
          <w:numId w:val="1"/>
        </w:numPr>
        <w:spacing w:line="360" w:lineRule="auto"/>
      </w:pPr>
      <w:bookmarkStart w:id="11" w:name="_Toc527977336"/>
      <w:r>
        <w:t>Hot Weather Policy</w:t>
      </w:r>
      <w:bookmarkEnd w:id="11"/>
    </w:p>
    <w:p w14:paraId="2DC2E944" w14:textId="5B2C00FE" w:rsidR="00265A87" w:rsidRDefault="00265A87" w:rsidP="00265A87">
      <w:pPr>
        <w:pStyle w:val="Heading2"/>
      </w:pPr>
      <w:bookmarkStart w:id="12" w:name="_Toc527977337"/>
      <w:r>
        <w:t xml:space="preserve">Hot Weather Policy </w:t>
      </w:r>
      <w:r w:rsidR="00ED24D4">
        <w:t>–</w:t>
      </w:r>
      <w:r>
        <w:t xml:space="preserve"> comment</w:t>
      </w:r>
      <w:r w:rsidR="00ED24D4">
        <w:t xml:space="preserve"> </w:t>
      </w:r>
      <w:r w:rsidR="00DE0BB7">
        <w:t xml:space="preserve"> - interaction with Transport Policy</w:t>
      </w:r>
      <w:bookmarkEnd w:id="12"/>
    </w:p>
    <w:p w14:paraId="423968C2" w14:textId="77777777" w:rsidR="00C82B32" w:rsidRPr="006A2D1A" w:rsidRDefault="00C82B32" w:rsidP="00C82B32"/>
    <w:p w14:paraId="6E861359" w14:textId="2A834416" w:rsidR="00080388" w:rsidRDefault="00633791" w:rsidP="003518D7">
      <w:pPr>
        <w:pStyle w:val="ListParagraph"/>
        <w:numPr>
          <w:ilvl w:val="1"/>
          <w:numId w:val="1"/>
        </w:numPr>
        <w:spacing w:line="360" w:lineRule="auto"/>
        <w:ind w:left="709" w:hanging="709"/>
        <w:contextualSpacing w:val="0"/>
      </w:pPr>
      <w:r>
        <w:t>The Hot Weather Policy must be both practical and welfare</w:t>
      </w:r>
      <w:r w:rsidR="00080388">
        <w:t>-based.</w:t>
      </w:r>
      <w:r w:rsidR="00157878">
        <w:t xml:space="preserve">  </w:t>
      </w:r>
      <w:r w:rsidR="00080388">
        <w:t>Greyhounds may be raced, trialled or exercised from before dawn to well after dusk</w:t>
      </w:r>
      <w:r w:rsidR="004444B5">
        <w:t xml:space="preserve">.   The Hot Weather Policy should not be </w:t>
      </w:r>
      <w:r w:rsidR="00157878">
        <w:t xml:space="preserve">unduly rigid. </w:t>
      </w:r>
      <w:r w:rsidR="00426F0F">
        <w:t xml:space="preserve"> </w:t>
      </w:r>
    </w:p>
    <w:p w14:paraId="7FC35C33" w14:textId="0BD56406" w:rsidR="007D6BC1" w:rsidRDefault="00B95329" w:rsidP="00B95329">
      <w:pPr>
        <w:pStyle w:val="ListParagraph"/>
        <w:numPr>
          <w:ilvl w:val="1"/>
          <w:numId w:val="1"/>
        </w:numPr>
        <w:spacing w:line="360" w:lineRule="auto"/>
        <w:ind w:left="709" w:hanging="709"/>
      </w:pPr>
      <w:r>
        <w:t xml:space="preserve">It is quite possible that morning trial sessions </w:t>
      </w:r>
      <w:r w:rsidR="00973337">
        <w:t xml:space="preserve">(including transport to and from them) </w:t>
      </w:r>
      <w:r>
        <w:t xml:space="preserve">on hot weather affected days may be, in reality, completely unaffected by </w:t>
      </w:r>
      <w:r w:rsidR="007D6BC1">
        <w:t xml:space="preserve">hot weather.  </w:t>
      </w:r>
    </w:p>
    <w:p w14:paraId="32695B02" w14:textId="77777777" w:rsidR="007D6BC1" w:rsidRDefault="007D6BC1" w:rsidP="007D6BC1">
      <w:pPr>
        <w:pStyle w:val="ListParagraph"/>
        <w:spacing w:line="360" w:lineRule="auto"/>
        <w:ind w:left="709"/>
      </w:pPr>
    </w:p>
    <w:p w14:paraId="381DADD5" w14:textId="001F5339" w:rsidR="00923571" w:rsidRDefault="00973337" w:rsidP="00B95329">
      <w:pPr>
        <w:pStyle w:val="ListParagraph"/>
        <w:numPr>
          <w:ilvl w:val="1"/>
          <w:numId w:val="1"/>
        </w:numPr>
        <w:spacing w:line="360" w:lineRule="auto"/>
        <w:ind w:left="709" w:hanging="709"/>
      </w:pPr>
      <w:r>
        <w:t xml:space="preserve">In so far as </w:t>
      </w:r>
      <w:r w:rsidR="006800B4">
        <w:t xml:space="preserve">a participant has greyhounds engaged in a morning trial session, and the temperature before </w:t>
      </w:r>
      <w:r w:rsidR="00105E67">
        <w:t>the participant returns to her/his greyhound training property is less than 32</w:t>
      </w:r>
      <w:r w:rsidR="00ED24D4">
        <w:t xml:space="preserve"> degrees, that transportation should not be considered hot-weather affected for the purposes of the transportation policy.</w:t>
      </w:r>
      <w:r w:rsidR="007D6BC1">
        <w:t xml:space="preserve"> </w:t>
      </w:r>
      <w:r w:rsidR="00F35D5D">
        <w:t xml:space="preserve">  Either or both the Transport and Hot Weather Policy should be amended accordingly.</w:t>
      </w:r>
    </w:p>
    <w:p w14:paraId="0B2BA1A7" w14:textId="77777777" w:rsidR="00B95329" w:rsidRDefault="00B95329" w:rsidP="00B95329">
      <w:pPr>
        <w:pStyle w:val="ListParagraph"/>
        <w:spacing w:line="360" w:lineRule="auto"/>
        <w:ind w:left="0"/>
      </w:pPr>
    </w:p>
    <w:p w14:paraId="554B8A50" w14:textId="020F2BD0" w:rsidR="00633791" w:rsidRDefault="00633791" w:rsidP="00ED24D4">
      <w:pPr>
        <w:pStyle w:val="ListParagraph"/>
        <w:spacing w:line="360" w:lineRule="auto"/>
        <w:ind w:left="0"/>
        <w:contextualSpacing w:val="0"/>
      </w:pPr>
    </w:p>
    <w:sectPr w:rsidR="00633791" w:rsidSect="00997D8A">
      <w:headerReference w:type="default" r:id="rId9"/>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76E4E" w14:textId="77777777" w:rsidR="00DC7EBD" w:rsidRDefault="00DC7EBD" w:rsidP="004D6984">
      <w:pPr>
        <w:spacing w:after="0" w:line="240" w:lineRule="auto"/>
      </w:pPr>
      <w:r>
        <w:separator/>
      </w:r>
    </w:p>
  </w:endnote>
  <w:endnote w:type="continuationSeparator" w:id="0">
    <w:p w14:paraId="16D76E4F" w14:textId="77777777" w:rsidR="00DC7EBD" w:rsidRDefault="00DC7EBD" w:rsidP="004D6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1002AFF" w:usb1="C000E47F" w:usb2="0000002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6936701"/>
      <w:docPartObj>
        <w:docPartGallery w:val="Page Numbers (Bottom of Page)"/>
        <w:docPartUnique/>
      </w:docPartObj>
    </w:sdtPr>
    <w:sdtEndPr>
      <w:rPr>
        <w:noProof/>
      </w:rPr>
    </w:sdtEndPr>
    <w:sdtContent>
      <w:p w14:paraId="16D76E52" w14:textId="0E49AE85" w:rsidR="00DC7EBD" w:rsidRDefault="00DC7EBD">
        <w:pPr>
          <w:pStyle w:val="Footer"/>
          <w:jc w:val="right"/>
        </w:pPr>
        <w:r>
          <w:fldChar w:fldCharType="begin"/>
        </w:r>
        <w:r>
          <w:instrText xml:space="preserve"> PAGE   \* MERGEFORMAT </w:instrText>
        </w:r>
        <w:r>
          <w:fldChar w:fldCharType="separate"/>
        </w:r>
        <w:r w:rsidR="00E83A52">
          <w:rPr>
            <w:noProof/>
          </w:rPr>
          <w:t>2</w:t>
        </w:r>
        <w:r>
          <w:rPr>
            <w:noProof/>
          </w:rPr>
          <w:fldChar w:fldCharType="end"/>
        </w:r>
      </w:p>
    </w:sdtContent>
  </w:sdt>
  <w:p w14:paraId="16D76E53" w14:textId="77777777" w:rsidR="00DC7EBD" w:rsidRDefault="00DC7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76E4C" w14:textId="77777777" w:rsidR="00DC7EBD" w:rsidRDefault="00DC7EBD" w:rsidP="004D6984">
      <w:pPr>
        <w:spacing w:after="0" w:line="240" w:lineRule="auto"/>
      </w:pPr>
      <w:r>
        <w:separator/>
      </w:r>
    </w:p>
  </w:footnote>
  <w:footnote w:type="continuationSeparator" w:id="0">
    <w:p w14:paraId="16D76E4D" w14:textId="77777777" w:rsidR="00DC7EBD" w:rsidRDefault="00DC7EBD" w:rsidP="004D6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76E50" w14:textId="7A2397D4" w:rsidR="00DC7EBD" w:rsidRDefault="00DC7EBD">
    <w:pPr>
      <w:pStyle w:val="Header"/>
    </w:pPr>
    <w:r>
      <w:t xml:space="preserve">Submission – GOTBA Vic – </w:t>
    </w:r>
    <w:r w:rsidR="00481A79">
      <w:t>Transport Policy, Hot Weather Policy</w:t>
    </w:r>
  </w:p>
  <w:p w14:paraId="16D76E51" w14:textId="77777777" w:rsidR="00DC7EBD" w:rsidRDefault="00DC7E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DFD25" w14:textId="689CD45E" w:rsidR="00DC7EBD" w:rsidRDefault="00DC7EBD">
    <w:pPr>
      <w:pStyle w:val="Header"/>
    </w:pPr>
    <w:r>
      <w:rPr>
        <w:noProof/>
        <w:lang w:eastAsia="en-AU"/>
      </w:rPr>
      <w:drawing>
        <wp:anchor distT="0" distB="0" distL="114935" distR="114935" simplePos="0" relativeHeight="251658240" behindDoc="0" locked="0" layoutInCell="1" allowOverlap="1" wp14:anchorId="5691AEDE" wp14:editId="59229692">
          <wp:simplePos x="0" y="0"/>
          <wp:positionH relativeFrom="margin">
            <wp:posOffset>2834197</wp:posOffset>
          </wp:positionH>
          <wp:positionV relativeFrom="margin">
            <wp:posOffset>-469265</wp:posOffset>
          </wp:positionV>
          <wp:extent cx="3074035" cy="8464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4035" cy="8464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704C"/>
    <w:multiLevelType w:val="hybridMultilevel"/>
    <w:tmpl w:val="258A723C"/>
    <w:lvl w:ilvl="0" w:tplc="50728B50">
      <w:numFmt w:val="bullet"/>
      <w:lvlText w:val="-"/>
      <w:lvlJc w:val="left"/>
      <w:pPr>
        <w:ind w:left="2520" w:hanging="360"/>
      </w:pPr>
      <w:rPr>
        <w:rFonts w:ascii="Calibri" w:eastAsiaTheme="minorHAnsi" w:hAnsi="Calibri" w:cs="Calibri" w:hint="default"/>
      </w:rPr>
    </w:lvl>
    <w:lvl w:ilvl="1" w:tplc="0C090003">
      <w:start w:val="1"/>
      <w:numFmt w:val="bullet"/>
      <w:lvlText w:val="o"/>
      <w:lvlJc w:val="left"/>
      <w:pPr>
        <w:ind w:left="3240" w:hanging="360"/>
      </w:pPr>
      <w:rPr>
        <w:rFonts w:ascii="Courier New" w:hAnsi="Courier New" w:cs="Courier New" w:hint="default"/>
      </w:rPr>
    </w:lvl>
    <w:lvl w:ilvl="2" w:tplc="0C090005">
      <w:start w:val="1"/>
      <w:numFmt w:val="bullet"/>
      <w:lvlText w:val=""/>
      <w:lvlJc w:val="left"/>
      <w:pPr>
        <w:ind w:left="3960" w:hanging="360"/>
      </w:pPr>
      <w:rPr>
        <w:rFonts w:ascii="Wingdings" w:hAnsi="Wingdings" w:hint="default"/>
      </w:rPr>
    </w:lvl>
    <w:lvl w:ilvl="3" w:tplc="0C09000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 w15:restartNumberingAfterBreak="0">
    <w:nsid w:val="0CCD3E92"/>
    <w:multiLevelType w:val="hybridMultilevel"/>
    <w:tmpl w:val="61C67CE2"/>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121B529B"/>
    <w:multiLevelType w:val="hybridMultilevel"/>
    <w:tmpl w:val="BA340CB2"/>
    <w:lvl w:ilvl="0" w:tplc="0C090001">
      <w:start w:val="1"/>
      <w:numFmt w:val="bullet"/>
      <w:lvlText w:val=""/>
      <w:lvlJc w:val="left"/>
      <w:pPr>
        <w:ind w:left="2250" w:hanging="360"/>
      </w:pPr>
      <w:rPr>
        <w:rFonts w:ascii="Symbol" w:hAnsi="Symbol" w:hint="default"/>
      </w:rPr>
    </w:lvl>
    <w:lvl w:ilvl="1" w:tplc="0C090003" w:tentative="1">
      <w:start w:val="1"/>
      <w:numFmt w:val="bullet"/>
      <w:lvlText w:val="o"/>
      <w:lvlJc w:val="left"/>
      <w:pPr>
        <w:ind w:left="2970" w:hanging="360"/>
      </w:pPr>
      <w:rPr>
        <w:rFonts w:ascii="Courier New" w:hAnsi="Courier New" w:cs="Courier New" w:hint="default"/>
      </w:rPr>
    </w:lvl>
    <w:lvl w:ilvl="2" w:tplc="0C090005" w:tentative="1">
      <w:start w:val="1"/>
      <w:numFmt w:val="bullet"/>
      <w:lvlText w:val=""/>
      <w:lvlJc w:val="left"/>
      <w:pPr>
        <w:ind w:left="3690" w:hanging="360"/>
      </w:pPr>
      <w:rPr>
        <w:rFonts w:ascii="Wingdings" w:hAnsi="Wingdings" w:hint="default"/>
      </w:rPr>
    </w:lvl>
    <w:lvl w:ilvl="3" w:tplc="0C090001" w:tentative="1">
      <w:start w:val="1"/>
      <w:numFmt w:val="bullet"/>
      <w:lvlText w:val=""/>
      <w:lvlJc w:val="left"/>
      <w:pPr>
        <w:ind w:left="4410" w:hanging="360"/>
      </w:pPr>
      <w:rPr>
        <w:rFonts w:ascii="Symbol" w:hAnsi="Symbol" w:hint="default"/>
      </w:rPr>
    </w:lvl>
    <w:lvl w:ilvl="4" w:tplc="0C090003" w:tentative="1">
      <w:start w:val="1"/>
      <w:numFmt w:val="bullet"/>
      <w:lvlText w:val="o"/>
      <w:lvlJc w:val="left"/>
      <w:pPr>
        <w:ind w:left="5130" w:hanging="360"/>
      </w:pPr>
      <w:rPr>
        <w:rFonts w:ascii="Courier New" w:hAnsi="Courier New" w:cs="Courier New" w:hint="default"/>
      </w:rPr>
    </w:lvl>
    <w:lvl w:ilvl="5" w:tplc="0C090005" w:tentative="1">
      <w:start w:val="1"/>
      <w:numFmt w:val="bullet"/>
      <w:lvlText w:val=""/>
      <w:lvlJc w:val="left"/>
      <w:pPr>
        <w:ind w:left="5850" w:hanging="360"/>
      </w:pPr>
      <w:rPr>
        <w:rFonts w:ascii="Wingdings" w:hAnsi="Wingdings" w:hint="default"/>
      </w:rPr>
    </w:lvl>
    <w:lvl w:ilvl="6" w:tplc="0C090001" w:tentative="1">
      <w:start w:val="1"/>
      <w:numFmt w:val="bullet"/>
      <w:lvlText w:val=""/>
      <w:lvlJc w:val="left"/>
      <w:pPr>
        <w:ind w:left="6570" w:hanging="360"/>
      </w:pPr>
      <w:rPr>
        <w:rFonts w:ascii="Symbol" w:hAnsi="Symbol" w:hint="default"/>
      </w:rPr>
    </w:lvl>
    <w:lvl w:ilvl="7" w:tplc="0C090003" w:tentative="1">
      <w:start w:val="1"/>
      <w:numFmt w:val="bullet"/>
      <w:lvlText w:val="o"/>
      <w:lvlJc w:val="left"/>
      <w:pPr>
        <w:ind w:left="7290" w:hanging="360"/>
      </w:pPr>
      <w:rPr>
        <w:rFonts w:ascii="Courier New" w:hAnsi="Courier New" w:cs="Courier New" w:hint="default"/>
      </w:rPr>
    </w:lvl>
    <w:lvl w:ilvl="8" w:tplc="0C090005" w:tentative="1">
      <w:start w:val="1"/>
      <w:numFmt w:val="bullet"/>
      <w:lvlText w:val=""/>
      <w:lvlJc w:val="left"/>
      <w:pPr>
        <w:ind w:left="8010" w:hanging="360"/>
      </w:pPr>
      <w:rPr>
        <w:rFonts w:ascii="Wingdings" w:hAnsi="Wingdings" w:hint="default"/>
      </w:rPr>
    </w:lvl>
  </w:abstractNum>
  <w:abstractNum w:abstractNumId="3" w15:restartNumberingAfterBreak="0">
    <w:nsid w:val="184E212C"/>
    <w:multiLevelType w:val="hybridMultilevel"/>
    <w:tmpl w:val="E748679E"/>
    <w:lvl w:ilvl="0" w:tplc="640A3CDA">
      <w:start w:val="1"/>
      <w:numFmt w:val="decimal"/>
      <w:lvlText w:val="(%1)"/>
      <w:lvlJc w:val="left"/>
      <w:pPr>
        <w:ind w:left="1442" w:hanging="705"/>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4" w15:restartNumberingAfterBreak="0">
    <w:nsid w:val="1CCD2500"/>
    <w:multiLevelType w:val="hybridMultilevel"/>
    <w:tmpl w:val="438016B2"/>
    <w:lvl w:ilvl="0" w:tplc="0C090001">
      <w:start w:val="1"/>
      <w:numFmt w:val="bullet"/>
      <w:lvlText w:val=""/>
      <w:lvlJc w:val="left"/>
      <w:pPr>
        <w:ind w:left="2880" w:hanging="360"/>
      </w:pPr>
      <w:rPr>
        <w:rFonts w:ascii="Symbol" w:hAnsi="Symbol"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5" w15:restartNumberingAfterBreak="0">
    <w:nsid w:val="1D1F57B1"/>
    <w:multiLevelType w:val="hybridMultilevel"/>
    <w:tmpl w:val="DF50BF8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15:restartNumberingAfterBreak="0">
    <w:nsid w:val="28FD3D06"/>
    <w:multiLevelType w:val="hybridMultilevel"/>
    <w:tmpl w:val="9552FD60"/>
    <w:lvl w:ilvl="0" w:tplc="56AEA21C">
      <w:start w:val="1"/>
      <w:numFmt w:val="upperLetter"/>
      <w:lvlText w:val="%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C336E4A"/>
    <w:multiLevelType w:val="hybridMultilevel"/>
    <w:tmpl w:val="324E362E"/>
    <w:lvl w:ilvl="0" w:tplc="B80A05AE">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15:restartNumberingAfterBreak="0">
    <w:nsid w:val="38B65BB5"/>
    <w:multiLevelType w:val="multilevel"/>
    <w:tmpl w:val="EEA6F13A"/>
    <w:lvl w:ilvl="0">
      <w:start w:val="1"/>
      <w:numFmt w:val="decimal"/>
      <w:lvlText w:val="%1."/>
      <w:lvlJc w:val="left"/>
      <w:pPr>
        <w:ind w:left="720" w:hanging="720"/>
      </w:pPr>
      <w:rPr>
        <w:rFonts w:hint="default"/>
      </w:rPr>
    </w:lvl>
    <w:lvl w:ilvl="1">
      <w:start w:val="1"/>
      <w:numFmt w:val="decimal"/>
      <w:isLgl/>
      <w:lvlText w:val="%1.%2"/>
      <w:lvlJc w:val="left"/>
      <w:pPr>
        <w:ind w:left="0" w:firstLine="0"/>
      </w:pPr>
      <w:rPr>
        <w:rFonts w:hint="default"/>
      </w:rPr>
    </w:lvl>
    <w:lvl w:ilvl="2">
      <w:start w:val="1"/>
      <w:numFmt w:val="decimal"/>
      <w:lvlText w:val="%3."/>
      <w:lvlJc w:val="left"/>
      <w:pPr>
        <w:ind w:left="1474" w:hanging="737"/>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3FB6760D"/>
    <w:multiLevelType w:val="hybridMultilevel"/>
    <w:tmpl w:val="45123C8C"/>
    <w:lvl w:ilvl="0" w:tplc="9A02A53A">
      <w:start w:val="1"/>
      <w:numFmt w:val="decimal"/>
      <w:lvlText w:val="%1."/>
      <w:lvlJc w:val="left"/>
      <w:pPr>
        <w:ind w:left="3240" w:hanging="360"/>
      </w:pPr>
      <w:rPr>
        <w:rFonts w:hint="default"/>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10" w15:restartNumberingAfterBreak="0">
    <w:nsid w:val="3FF83DF2"/>
    <w:multiLevelType w:val="hybridMultilevel"/>
    <w:tmpl w:val="BB90F284"/>
    <w:lvl w:ilvl="0" w:tplc="A9F819A2">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15:restartNumberingAfterBreak="0">
    <w:nsid w:val="45325816"/>
    <w:multiLevelType w:val="hybridMultilevel"/>
    <w:tmpl w:val="9552FD60"/>
    <w:lvl w:ilvl="0" w:tplc="56AEA21C">
      <w:start w:val="1"/>
      <w:numFmt w:val="upperLetter"/>
      <w:lvlText w:val="%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7762D46"/>
    <w:multiLevelType w:val="multilevel"/>
    <w:tmpl w:val="03485BA0"/>
    <w:lvl w:ilvl="0">
      <w:start w:val="2"/>
      <w:numFmt w:val="decimal"/>
      <w:lvlText w:val="%1."/>
      <w:lvlJc w:val="left"/>
      <w:pPr>
        <w:ind w:left="720" w:hanging="720"/>
      </w:pPr>
      <w:rPr>
        <w:rFonts w:hint="default"/>
      </w:rPr>
    </w:lvl>
    <w:lvl w:ilvl="1">
      <w:start w:val="1"/>
      <w:numFmt w:val="decimal"/>
      <w:isLgl/>
      <w:lvlText w:val="%1.%2"/>
      <w:lvlJc w:val="left"/>
      <w:pPr>
        <w:ind w:left="0" w:firstLine="0"/>
      </w:pPr>
      <w:rPr>
        <w:rFonts w:hint="default"/>
      </w:rPr>
    </w:lvl>
    <w:lvl w:ilvl="2">
      <w:start w:val="1"/>
      <w:numFmt w:val="decimal"/>
      <w:isLgl/>
      <w:lvlText w:val="%1.%2.%3"/>
      <w:lvlJc w:val="left"/>
      <w:pPr>
        <w:ind w:left="1474" w:hanging="737"/>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4FD26225"/>
    <w:multiLevelType w:val="hybridMultilevel"/>
    <w:tmpl w:val="73FE5CD2"/>
    <w:lvl w:ilvl="0" w:tplc="88CEBE50">
      <w:numFmt w:val="bullet"/>
      <w:lvlText w:val="-"/>
      <w:lvlJc w:val="left"/>
      <w:pPr>
        <w:ind w:left="1125" w:hanging="360"/>
      </w:pPr>
      <w:rPr>
        <w:rFonts w:ascii="Calibri" w:eastAsiaTheme="minorHAnsi" w:hAnsi="Calibri" w:cs="Calibri"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14" w15:restartNumberingAfterBreak="0">
    <w:nsid w:val="55880E34"/>
    <w:multiLevelType w:val="hybridMultilevel"/>
    <w:tmpl w:val="9552FD60"/>
    <w:lvl w:ilvl="0" w:tplc="56AEA21C">
      <w:start w:val="1"/>
      <w:numFmt w:val="upperLetter"/>
      <w:lvlText w:val="%1."/>
      <w:lvlJc w:val="left"/>
      <w:pPr>
        <w:ind w:left="72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8850B45"/>
    <w:multiLevelType w:val="hybridMultilevel"/>
    <w:tmpl w:val="2EC6E7C8"/>
    <w:lvl w:ilvl="0" w:tplc="A2E485C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9B061EA"/>
    <w:multiLevelType w:val="multilevel"/>
    <w:tmpl w:val="0C14C87E"/>
    <w:lvl w:ilvl="0">
      <w:start w:val="1"/>
      <w:numFmt w:val="decimal"/>
      <w:lvlText w:val="%1."/>
      <w:lvlJc w:val="left"/>
      <w:pPr>
        <w:ind w:left="720" w:hanging="720"/>
      </w:pPr>
      <w:rPr>
        <w:rFonts w:hint="default"/>
      </w:rPr>
    </w:lvl>
    <w:lvl w:ilvl="1">
      <w:start w:val="1"/>
      <w:numFmt w:val="decimal"/>
      <w:isLgl/>
      <w:lvlText w:val="%1.%2"/>
      <w:lvlJc w:val="left"/>
      <w:pPr>
        <w:ind w:left="0" w:firstLine="0"/>
      </w:pPr>
      <w:rPr>
        <w:rFonts w:hint="default"/>
      </w:rPr>
    </w:lvl>
    <w:lvl w:ilvl="2">
      <w:start w:val="1"/>
      <w:numFmt w:val="bullet"/>
      <w:lvlText w:val=""/>
      <w:lvlJc w:val="left"/>
      <w:pPr>
        <w:ind w:left="1474" w:hanging="737"/>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6A005120"/>
    <w:multiLevelType w:val="hybridMultilevel"/>
    <w:tmpl w:val="2444977C"/>
    <w:lvl w:ilvl="0" w:tplc="3A261036">
      <w:start w:val="1"/>
      <w:numFmt w:val="lowerLetter"/>
      <w:lvlText w:val="(%1)"/>
      <w:lvlJc w:val="left"/>
      <w:pPr>
        <w:ind w:left="1834" w:hanging="360"/>
      </w:pPr>
      <w:rPr>
        <w:rFonts w:hint="default"/>
      </w:rPr>
    </w:lvl>
    <w:lvl w:ilvl="1" w:tplc="0C090019" w:tentative="1">
      <w:start w:val="1"/>
      <w:numFmt w:val="lowerLetter"/>
      <w:lvlText w:val="%2."/>
      <w:lvlJc w:val="left"/>
      <w:pPr>
        <w:ind w:left="2554" w:hanging="360"/>
      </w:pPr>
    </w:lvl>
    <w:lvl w:ilvl="2" w:tplc="0C09001B" w:tentative="1">
      <w:start w:val="1"/>
      <w:numFmt w:val="lowerRoman"/>
      <w:lvlText w:val="%3."/>
      <w:lvlJc w:val="right"/>
      <w:pPr>
        <w:ind w:left="3274" w:hanging="180"/>
      </w:pPr>
    </w:lvl>
    <w:lvl w:ilvl="3" w:tplc="0C09000F" w:tentative="1">
      <w:start w:val="1"/>
      <w:numFmt w:val="decimal"/>
      <w:lvlText w:val="%4."/>
      <w:lvlJc w:val="left"/>
      <w:pPr>
        <w:ind w:left="3994" w:hanging="360"/>
      </w:pPr>
    </w:lvl>
    <w:lvl w:ilvl="4" w:tplc="0C090019" w:tentative="1">
      <w:start w:val="1"/>
      <w:numFmt w:val="lowerLetter"/>
      <w:lvlText w:val="%5."/>
      <w:lvlJc w:val="left"/>
      <w:pPr>
        <w:ind w:left="4714" w:hanging="360"/>
      </w:pPr>
    </w:lvl>
    <w:lvl w:ilvl="5" w:tplc="0C09001B" w:tentative="1">
      <w:start w:val="1"/>
      <w:numFmt w:val="lowerRoman"/>
      <w:lvlText w:val="%6."/>
      <w:lvlJc w:val="right"/>
      <w:pPr>
        <w:ind w:left="5434" w:hanging="180"/>
      </w:pPr>
    </w:lvl>
    <w:lvl w:ilvl="6" w:tplc="0C09000F" w:tentative="1">
      <w:start w:val="1"/>
      <w:numFmt w:val="decimal"/>
      <w:lvlText w:val="%7."/>
      <w:lvlJc w:val="left"/>
      <w:pPr>
        <w:ind w:left="6154" w:hanging="360"/>
      </w:pPr>
    </w:lvl>
    <w:lvl w:ilvl="7" w:tplc="0C090019" w:tentative="1">
      <w:start w:val="1"/>
      <w:numFmt w:val="lowerLetter"/>
      <w:lvlText w:val="%8."/>
      <w:lvlJc w:val="left"/>
      <w:pPr>
        <w:ind w:left="6874" w:hanging="360"/>
      </w:pPr>
    </w:lvl>
    <w:lvl w:ilvl="8" w:tplc="0C09001B" w:tentative="1">
      <w:start w:val="1"/>
      <w:numFmt w:val="lowerRoman"/>
      <w:lvlText w:val="%9."/>
      <w:lvlJc w:val="right"/>
      <w:pPr>
        <w:ind w:left="7594" w:hanging="180"/>
      </w:pPr>
    </w:lvl>
  </w:abstractNum>
  <w:abstractNum w:abstractNumId="18" w15:restartNumberingAfterBreak="0">
    <w:nsid w:val="71CF7129"/>
    <w:multiLevelType w:val="hybridMultilevel"/>
    <w:tmpl w:val="2EC6E7C8"/>
    <w:lvl w:ilvl="0" w:tplc="A2E485C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1"/>
  </w:num>
  <w:num w:numId="3">
    <w:abstractNumId w:val="3"/>
  </w:num>
  <w:num w:numId="4">
    <w:abstractNumId w:val="17"/>
  </w:num>
  <w:num w:numId="5">
    <w:abstractNumId w:val="2"/>
  </w:num>
  <w:num w:numId="6">
    <w:abstractNumId w:val="6"/>
  </w:num>
  <w:num w:numId="7">
    <w:abstractNumId w:val="14"/>
  </w:num>
  <w:num w:numId="8">
    <w:abstractNumId w:val="11"/>
  </w:num>
  <w:num w:numId="9">
    <w:abstractNumId w:val="5"/>
  </w:num>
  <w:num w:numId="10">
    <w:abstractNumId w:val="13"/>
  </w:num>
  <w:num w:numId="11">
    <w:abstractNumId w:val="15"/>
  </w:num>
  <w:num w:numId="12">
    <w:abstractNumId w:val="18"/>
  </w:num>
  <w:num w:numId="13">
    <w:abstractNumId w:val="12"/>
  </w:num>
  <w:num w:numId="14">
    <w:abstractNumId w:val="8"/>
  </w:num>
  <w:num w:numId="15">
    <w:abstractNumId w:val="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0"/>
  </w:num>
  <w:num w:numId="20">
    <w:abstractNumId w:val="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FE0"/>
    <w:rsid w:val="000014C5"/>
    <w:rsid w:val="00006D2B"/>
    <w:rsid w:val="000130BD"/>
    <w:rsid w:val="00020364"/>
    <w:rsid w:val="00034021"/>
    <w:rsid w:val="00036C9E"/>
    <w:rsid w:val="00040D8E"/>
    <w:rsid w:val="0004427B"/>
    <w:rsid w:val="00051831"/>
    <w:rsid w:val="00055236"/>
    <w:rsid w:val="00057284"/>
    <w:rsid w:val="0006080F"/>
    <w:rsid w:val="0006233C"/>
    <w:rsid w:val="00062D5F"/>
    <w:rsid w:val="0006446A"/>
    <w:rsid w:val="00073E6D"/>
    <w:rsid w:val="00077806"/>
    <w:rsid w:val="00080388"/>
    <w:rsid w:val="000854B4"/>
    <w:rsid w:val="000963D9"/>
    <w:rsid w:val="000A041B"/>
    <w:rsid w:val="000A1A1B"/>
    <w:rsid w:val="000A6FD7"/>
    <w:rsid w:val="000C0723"/>
    <w:rsid w:val="000C1729"/>
    <w:rsid w:val="000C1E18"/>
    <w:rsid w:val="000C42C3"/>
    <w:rsid w:val="000D02C1"/>
    <w:rsid w:val="000D062D"/>
    <w:rsid w:val="000D1020"/>
    <w:rsid w:val="000D4402"/>
    <w:rsid w:val="000D5828"/>
    <w:rsid w:val="00105E67"/>
    <w:rsid w:val="00110A4B"/>
    <w:rsid w:val="00114FE0"/>
    <w:rsid w:val="00134734"/>
    <w:rsid w:val="00137E5C"/>
    <w:rsid w:val="00140271"/>
    <w:rsid w:val="001446F8"/>
    <w:rsid w:val="001565D2"/>
    <w:rsid w:val="00157878"/>
    <w:rsid w:val="00166EA2"/>
    <w:rsid w:val="001717F6"/>
    <w:rsid w:val="00175FF8"/>
    <w:rsid w:val="00180065"/>
    <w:rsid w:val="00184162"/>
    <w:rsid w:val="00185286"/>
    <w:rsid w:val="00194CF0"/>
    <w:rsid w:val="001A33DC"/>
    <w:rsid w:val="001B4FF8"/>
    <w:rsid w:val="001B729C"/>
    <w:rsid w:val="001C134D"/>
    <w:rsid w:val="001C52D4"/>
    <w:rsid w:val="001C5437"/>
    <w:rsid w:val="001C591E"/>
    <w:rsid w:val="001D4720"/>
    <w:rsid w:val="001E1636"/>
    <w:rsid w:val="001E5250"/>
    <w:rsid w:val="001F28C3"/>
    <w:rsid w:val="001F6DDD"/>
    <w:rsid w:val="00217148"/>
    <w:rsid w:val="0023081C"/>
    <w:rsid w:val="00231C52"/>
    <w:rsid w:val="00241716"/>
    <w:rsid w:val="00245A42"/>
    <w:rsid w:val="00250BD5"/>
    <w:rsid w:val="0025761B"/>
    <w:rsid w:val="002602E8"/>
    <w:rsid w:val="0026394F"/>
    <w:rsid w:val="002653A3"/>
    <w:rsid w:val="00265A87"/>
    <w:rsid w:val="002750C0"/>
    <w:rsid w:val="00275A26"/>
    <w:rsid w:val="00276A09"/>
    <w:rsid w:val="00277082"/>
    <w:rsid w:val="00277CE4"/>
    <w:rsid w:val="0029339E"/>
    <w:rsid w:val="00293C9F"/>
    <w:rsid w:val="00294529"/>
    <w:rsid w:val="002A0D15"/>
    <w:rsid w:val="002A1890"/>
    <w:rsid w:val="002B3301"/>
    <w:rsid w:val="002B681B"/>
    <w:rsid w:val="002D1A9B"/>
    <w:rsid w:val="002D2274"/>
    <w:rsid w:val="002D48EB"/>
    <w:rsid w:val="002D53D8"/>
    <w:rsid w:val="002E031E"/>
    <w:rsid w:val="002E2115"/>
    <w:rsid w:val="002E6B26"/>
    <w:rsid w:val="002F5E72"/>
    <w:rsid w:val="00301D01"/>
    <w:rsid w:val="0031086E"/>
    <w:rsid w:val="0031107E"/>
    <w:rsid w:val="0031532E"/>
    <w:rsid w:val="00315862"/>
    <w:rsid w:val="00317656"/>
    <w:rsid w:val="00317DC3"/>
    <w:rsid w:val="003222BE"/>
    <w:rsid w:val="0032249B"/>
    <w:rsid w:val="003240BB"/>
    <w:rsid w:val="00324704"/>
    <w:rsid w:val="00334DF1"/>
    <w:rsid w:val="00342729"/>
    <w:rsid w:val="003445ED"/>
    <w:rsid w:val="0034656F"/>
    <w:rsid w:val="00351523"/>
    <w:rsid w:val="00355E9E"/>
    <w:rsid w:val="00361325"/>
    <w:rsid w:val="00363D72"/>
    <w:rsid w:val="00363F70"/>
    <w:rsid w:val="00373CD2"/>
    <w:rsid w:val="00375155"/>
    <w:rsid w:val="00384BFF"/>
    <w:rsid w:val="00386809"/>
    <w:rsid w:val="00390448"/>
    <w:rsid w:val="0039198E"/>
    <w:rsid w:val="003937DE"/>
    <w:rsid w:val="00396D1C"/>
    <w:rsid w:val="003A5143"/>
    <w:rsid w:val="003A67EA"/>
    <w:rsid w:val="003C189E"/>
    <w:rsid w:val="003D43C4"/>
    <w:rsid w:val="003D637A"/>
    <w:rsid w:val="003D6872"/>
    <w:rsid w:val="003F0AA0"/>
    <w:rsid w:val="003F6936"/>
    <w:rsid w:val="00406E50"/>
    <w:rsid w:val="0041703D"/>
    <w:rsid w:val="0041764B"/>
    <w:rsid w:val="00426931"/>
    <w:rsid w:val="00426F0F"/>
    <w:rsid w:val="004444B5"/>
    <w:rsid w:val="00446A6F"/>
    <w:rsid w:val="00453D3F"/>
    <w:rsid w:val="0045477F"/>
    <w:rsid w:val="0046190F"/>
    <w:rsid w:val="00463710"/>
    <w:rsid w:val="00464611"/>
    <w:rsid w:val="00464FD8"/>
    <w:rsid w:val="0046523B"/>
    <w:rsid w:val="00471B6D"/>
    <w:rsid w:val="00472B3F"/>
    <w:rsid w:val="00474ABA"/>
    <w:rsid w:val="00480D18"/>
    <w:rsid w:val="00481A79"/>
    <w:rsid w:val="0048271E"/>
    <w:rsid w:val="00494635"/>
    <w:rsid w:val="0049626D"/>
    <w:rsid w:val="004A0B87"/>
    <w:rsid w:val="004B386A"/>
    <w:rsid w:val="004C0C93"/>
    <w:rsid w:val="004C1638"/>
    <w:rsid w:val="004C4581"/>
    <w:rsid w:val="004C764D"/>
    <w:rsid w:val="004D3384"/>
    <w:rsid w:val="004D6984"/>
    <w:rsid w:val="004F1BFE"/>
    <w:rsid w:val="0051005B"/>
    <w:rsid w:val="00510838"/>
    <w:rsid w:val="00511C4A"/>
    <w:rsid w:val="00517CDA"/>
    <w:rsid w:val="005231DA"/>
    <w:rsid w:val="0053173D"/>
    <w:rsid w:val="00536614"/>
    <w:rsid w:val="00545967"/>
    <w:rsid w:val="00551835"/>
    <w:rsid w:val="00565E57"/>
    <w:rsid w:val="005667B4"/>
    <w:rsid w:val="00574444"/>
    <w:rsid w:val="00580FF9"/>
    <w:rsid w:val="0058157D"/>
    <w:rsid w:val="00583637"/>
    <w:rsid w:val="005C1CE8"/>
    <w:rsid w:val="005C382D"/>
    <w:rsid w:val="005C4E7D"/>
    <w:rsid w:val="005D04D4"/>
    <w:rsid w:val="005D55B2"/>
    <w:rsid w:val="005D71D8"/>
    <w:rsid w:val="005D72DB"/>
    <w:rsid w:val="005E0F74"/>
    <w:rsid w:val="005E2029"/>
    <w:rsid w:val="005E2686"/>
    <w:rsid w:val="005E76FD"/>
    <w:rsid w:val="005F26DA"/>
    <w:rsid w:val="00601B78"/>
    <w:rsid w:val="006120D8"/>
    <w:rsid w:val="00615B4C"/>
    <w:rsid w:val="00617C6D"/>
    <w:rsid w:val="00625936"/>
    <w:rsid w:val="00633791"/>
    <w:rsid w:val="00641224"/>
    <w:rsid w:val="00656540"/>
    <w:rsid w:val="00660380"/>
    <w:rsid w:val="00661570"/>
    <w:rsid w:val="00664F6C"/>
    <w:rsid w:val="0066512A"/>
    <w:rsid w:val="00677244"/>
    <w:rsid w:val="006800B4"/>
    <w:rsid w:val="006850CB"/>
    <w:rsid w:val="00687A75"/>
    <w:rsid w:val="00696441"/>
    <w:rsid w:val="00696508"/>
    <w:rsid w:val="0069732C"/>
    <w:rsid w:val="006A2D1A"/>
    <w:rsid w:val="006A69E1"/>
    <w:rsid w:val="006B0EEF"/>
    <w:rsid w:val="006B17E9"/>
    <w:rsid w:val="006B3F39"/>
    <w:rsid w:val="006C0CD0"/>
    <w:rsid w:val="006C3E63"/>
    <w:rsid w:val="006C6EF6"/>
    <w:rsid w:val="006C7324"/>
    <w:rsid w:val="006D197C"/>
    <w:rsid w:val="006D2AE9"/>
    <w:rsid w:val="006D4646"/>
    <w:rsid w:val="006D7C82"/>
    <w:rsid w:val="006F1328"/>
    <w:rsid w:val="006F2F6B"/>
    <w:rsid w:val="006F6DEB"/>
    <w:rsid w:val="00725403"/>
    <w:rsid w:val="00726227"/>
    <w:rsid w:val="0072716B"/>
    <w:rsid w:val="00734767"/>
    <w:rsid w:val="00742C15"/>
    <w:rsid w:val="007435F0"/>
    <w:rsid w:val="00743D03"/>
    <w:rsid w:val="00745573"/>
    <w:rsid w:val="00750DCF"/>
    <w:rsid w:val="00753675"/>
    <w:rsid w:val="00757361"/>
    <w:rsid w:val="00761944"/>
    <w:rsid w:val="0076273C"/>
    <w:rsid w:val="0076775C"/>
    <w:rsid w:val="00777764"/>
    <w:rsid w:val="00777D5A"/>
    <w:rsid w:val="00780DA1"/>
    <w:rsid w:val="007816A9"/>
    <w:rsid w:val="00782CF5"/>
    <w:rsid w:val="007839C0"/>
    <w:rsid w:val="007876AF"/>
    <w:rsid w:val="007A10B9"/>
    <w:rsid w:val="007A5D76"/>
    <w:rsid w:val="007B0B7D"/>
    <w:rsid w:val="007B1BC5"/>
    <w:rsid w:val="007B670C"/>
    <w:rsid w:val="007C1855"/>
    <w:rsid w:val="007C2CB7"/>
    <w:rsid w:val="007C42BD"/>
    <w:rsid w:val="007C5352"/>
    <w:rsid w:val="007D1CB0"/>
    <w:rsid w:val="007D5453"/>
    <w:rsid w:val="007D6BC1"/>
    <w:rsid w:val="007D7448"/>
    <w:rsid w:val="007E0D2F"/>
    <w:rsid w:val="007E3921"/>
    <w:rsid w:val="007F1EA5"/>
    <w:rsid w:val="007F27A3"/>
    <w:rsid w:val="007F7D04"/>
    <w:rsid w:val="0080069A"/>
    <w:rsid w:val="00806CC3"/>
    <w:rsid w:val="0081029D"/>
    <w:rsid w:val="00812138"/>
    <w:rsid w:val="00817A01"/>
    <w:rsid w:val="00826D5B"/>
    <w:rsid w:val="00846110"/>
    <w:rsid w:val="008514F3"/>
    <w:rsid w:val="0085556C"/>
    <w:rsid w:val="00865C7D"/>
    <w:rsid w:val="00876CE1"/>
    <w:rsid w:val="00890EA9"/>
    <w:rsid w:val="00893A87"/>
    <w:rsid w:val="00894826"/>
    <w:rsid w:val="00894B57"/>
    <w:rsid w:val="008967B5"/>
    <w:rsid w:val="00897BF4"/>
    <w:rsid w:val="008A3001"/>
    <w:rsid w:val="008A4B75"/>
    <w:rsid w:val="008A6BE5"/>
    <w:rsid w:val="008A7C46"/>
    <w:rsid w:val="008C0077"/>
    <w:rsid w:val="008C1AE8"/>
    <w:rsid w:val="008C237D"/>
    <w:rsid w:val="008C2B74"/>
    <w:rsid w:val="008C530B"/>
    <w:rsid w:val="008D090D"/>
    <w:rsid w:val="008D0B35"/>
    <w:rsid w:val="008D1296"/>
    <w:rsid w:val="008D27F3"/>
    <w:rsid w:val="008D5CCD"/>
    <w:rsid w:val="008E00BA"/>
    <w:rsid w:val="008E14CB"/>
    <w:rsid w:val="008E3B4C"/>
    <w:rsid w:val="008E6EDD"/>
    <w:rsid w:val="008F2525"/>
    <w:rsid w:val="00901134"/>
    <w:rsid w:val="00903898"/>
    <w:rsid w:val="0091096C"/>
    <w:rsid w:val="009150A8"/>
    <w:rsid w:val="00923571"/>
    <w:rsid w:val="00924E29"/>
    <w:rsid w:val="00927815"/>
    <w:rsid w:val="00930203"/>
    <w:rsid w:val="00930775"/>
    <w:rsid w:val="009428B1"/>
    <w:rsid w:val="00943F0E"/>
    <w:rsid w:val="00944169"/>
    <w:rsid w:val="00946256"/>
    <w:rsid w:val="00946861"/>
    <w:rsid w:val="009517DD"/>
    <w:rsid w:val="0096292F"/>
    <w:rsid w:val="00970E6B"/>
    <w:rsid w:val="009723F8"/>
    <w:rsid w:val="00972C8F"/>
    <w:rsid w:val="00973190"/>
    <w:rsid w:val="00973337"/>
    <w:rsid w:val="00977AA4"/>
    <w:rsid w:val="00986C8B"/>
    <w:rsid w:val="00987452"/>
    <w:rsid w:val="00990B1A"/>
    <w:rsid w:val="00992CA5"/>
    <w:rsid w:val="00997D8A"/>
    <w:rsid w:val="009A0921"/>
    <w:rsid w:val="009A78F4"/>
    <w:rsid w:val="009B6F42"/>
    <w:rsid w:val="009D347C"/>
    <w:rsid w:val="009E5428"/>
    <w:rsid w:val="009F1943"/>
    <w:rsid w:val="009F496E"/>
    <w:rsid w:val="009F4F52"/>
    <w:rsid w:val="009F6C3B"/>
    <w:rsid w:val="009F758B"/>
    <w:rsid w:val="00A02C28"/>
    <w:rsid w:val="00A12B18"/>
    <w:rsid w:val="00A33D66"/>
    <w:rsid w:val="00A561E6"/>
    <w:rsid w:val="00A61A3F"/>
    <w:rsid w:val="00A62360"/>
    <w:rsid w:val="00A65FE5"/>
    <w:rsid w:val="00A81E95"/>
    <w:rsid w:val="00A86852"/>
    <w:rsid w:val="00A86F75"/>
    <w:rsid w:val="00A912EE"/>
    <w:rsid w:val="00A97EF2"/>
    <w:rsid w:val="00AA1108"/>
    <w:rsid w:val="00AA1AF6"/>
    <w:rsid w:val="00AA6663"/>
    <w:rsid w:val="00AB174E"/>
    <w:rsid w:val="00AB20CE"/>
    <w:rsid w:val="00AB2271"/>
    <w:rsid w:val="00AB6695"/>
    <w:rsid w:val="00AC77EC"/>
    <w:rsid w:val="00AD4832"/>
    <w:rsid w:val="00AE29B7"/>
    <w:rsid w:val="00AE6193"/>
    <w:rsid w:val="00B01A76"/>
    <w:rsid w:val="00B1337F"/>
    <w:rsid w:val="00B15DBC"/>
    <w:rsid w:val="00B177C8"/>
    <w:rsid w:val="00B22579"/>
    <w:rsid w:val="00B246DD"/>
    <w:rsid w:val="00B323C5"/>
    <w:rsid w:val="00B3273F"/>
    <w:rsid w:val="00B337BB"/>
    <w:rsid w:val="00B343E4"/>
    <w:rsid w:val="00B461F7"/>
    <w:rsid w:val="00B522D0"/>
    <w:rsid w:val="00B64A15"/>
    <w:rsid w:val="00B66FB5"/>
    <w:rsid w:val="00B674D0"/>
    <w:rsid w:val="00B71A5B"/>
    <w:rsid w:val="00B71C60"/>
    <w:rsid w:val="00B75491"/>
    <w:rsid w:val="00B774B2"/>
    <w:rsid w:val="00B77A2F"/>
    <w:rsid w:val="00B93383"/>
    <w:rsid w:val="00B95329"/>
    <w:rsid w:val="00BA0B10"/>
    <w:rsid w:val="00BA5446"/>
    <w:rsid w:val="00BA6578"/>
    <w:rsid w:val="00BA7B47"/>
    <w:rsid w:val="00BB07DE"/>
    <w:rsid w:val="00BB1AFD"/>
    <w:rsid w:val="00BB56DF"/>
    <w:rsid w:val="00BC3C1C"/>
    <w:rsid w:val="00BE3850"/>
    <w:rsid w:val="00BF04EC"/>
    <w:rsid w:val="00BF2E97"/>
    <w:rsid w:val="00BF4928"/>
    <w:rsid w:val="00BF5B1A"/>
    <w:rsid w:val="00C07E3C"/>
    <w:rsid w:val="00C10C23"/>
    <w:rsid w:val="00C20098"/>
    <w:rsid w:val="00C21576"/>
    <w:rsid w:val="00C355EB"/>
    <w:rsid w:val="00C360FA"/>
    <w:rsid w:val="00C408E2"/>
    <w:rsid w:val="00C43581"/>
    <w:rsid w:val="00C66BBD"/>
    <w:rsid w:val="00C701AA"/>
    <w:rsid w:val="00C71997"/>
    <w:rsid w:val="00C73463"/>
    <w:rsid w:val="00C75AEC"/>
    <w:rsid w:val="00C75C71"/>
    <w:rsid w:val="00C76112"/>
    <w:rsid w:val="00C774C9"/>
    <w:rsid w:val="00C82B32"/>
    <w:rsid w:val="00C85D14"/>
    <w:rsid w:val="00C90051"/>
    <w:rsid w:val="00CA2C23"/>
    <w:rsid w:val="00CA5034"/>
    <w:rsid w:val="00CC4E7C"/>
    <w:rsid w:val="00CC78C3"/>
    <w:rsid w:val="00CD6621"/>
    <w:rsid w:val="00CD6929"/>
    <w:rsid w:val="00CD7DD7"/>
    <w:rsid w:val="00CE1477"/>
    <w:rsid w:val="00CE2AFA"/>
    <w:rsid w:val="00CE5A3D"/>
    <w:rsid w:val="00CF09F1"/>
    <w:rsid w:val="00D0155C"/>
    <w:rsid w:val="00D06987"/>
    <w:rsid w:val="00D075B6"/>
    <w:rsid w:val="00D07705"/>
    <w:rsid w:val="00D2080C"/>
    <w:rsid w:val="00D31075"/>
    <w:rsid w:val="00D310ED"/>
    <w:rsid w:val="00D315B1"/>
    <w:rsid w:val="00D324A3"/>
    <w:rsid w:val="00D34B71"/>
    <w:rsid w:val="00D4321A"/>
    <w:rsid w:val="00D55668"/>
    <w:rsid w:val="00D57C42"/>
    <w:rsid w:val="00D57E62"/>
    <w:rsid w:val="00D60106"/>
    <w:rsid w:val="00D671E4"/>
    <w:rsid w:val="00D70F9F"/>
    <w:rsid w:val="00D75F9C"/>
    <w:rsid w:val="00D76C57"/>
    <w:rsid w:val="00D93AE5"/>
    <w:rsid w:val="00D956F2"/>
    <w:rsid w:val="00DA0944"/>
    <w:rsid w:val="00DA0F10"/>
    <w:rsid w:val="00DA47FD"/>
    <w:rsid w:val="00DB1750"/>
    <w:rsid w:val="00DC37F0"/>
    <w:rsid w:val="00DC6AA2"/>
    <w:rsid w:val="00DC6ED5"/>
    <w:rsid w:val="00DC7D41"/>
    <w:rsid w:val="00DC7EBD"/>
    <w:rsid w:val="00DD00E9"/>
    <w:rsid w:val="00DD06A0"/>
    <w:rsid w:val="00DE02BF"/>
    <w:rsid w:val="00DE0662"/>
    <w:rsid w:val="00DE0BB7"/>
    <w:rsid w:val="00DE464A"/>
    <w:rsid w:val="00DE5C4B"/>
    <w:rsid w:val="00DE7625"/>
    <w:rsid w:val="00DF1E88"/>
    <w:rsid w:val="00DF270F"/>
    <w:rsid w:val="00DF28BA"/>
    <w:rsid w:val="00DF2F92"/>
    <w:rsid w:val="00DF32F2"/>
    <w:rsid w:val="00DF6504"/>
    <w:rsid w:val="00E02288"/>
    <w:rsid w:val="00E033EF"/>
    <w:rsid w:val="00E11201"/>
    <w:rsid w:val="00E2403E"/>
    <w:rsid w:val="00E24D1D"/>
    <w:rsid w:val="00E34F85"/>
    <w:rsid w:val="00E36F5D"/>
    <w:rsid w:val="00E4548B"/>
    <w:rsid w:val="00E45AD9"/>
    <w:rsid w:val="00E469BF"/>
    <w:rsid w:val="00E5257D"/>
    <w:rsid w:val="00E55DCC"/>
    <w:rsid w:val="00E56743"/>
    <w:rsid w:val="00E60C9B"/>
    <w:rsid w:val="00E61AA9"/>
    <w:rsid w:val="00E63C61"/>
    <w:rsid w:val="00E716C9"/>
    <w:rsid w:val="00E7732C"/>
    <w:rsid w:val="00E83A52"/>
    <w:rsid w:val="00E902B0"/>
    <w:rsid w:val="00E92895"/>
    <w:rsid w:val="00E92D20"/>
    <w:rsid w:val="00E92EF9"/>
    <w:rsid w:val="00E97C62"/>
    <w:rsid w:val="00EA007D"/>
    <w:rsid w:val="00EA27E9"/>
    <w:rsid w:val="00EA2E8B"/>
    <w:rsid w:val="00EA309D"/>
    <w:rsid w:val="00EA5344"/>
    <w:rsid w:val="00EB06EE"/>
    <w:rsid w:val="00EC7512"/>
    <w:rsid w:val="00ED24D4"/>
    <w:rsid w:val="00EE03A3"/>
    <w:rsid w:val="00EE6F35"/>
    <w:rsid w:val="00EF1504"/>
    <w:rsid w:val="00EF162C"/>
    <w:rsid w:val="00EF48A2"/>
    <w:rsid w:val="00EF710B"/>
    <w:rsid w:val="00F013BB"/>
    <w:rsid w:val="00F0228F"/>
    <w:rsid w:val="00F029E9"/>
    <w:rsid w:val="00F05B80"/>
    <w:rsid w:val="00F066E3"/>
    <w:rsid w:val="00F07959"/>
    <w:rsid w:val="00F10E71"/>
    <w:rsid w:val="00F11067"/>
    <w:rsid w:val="00F15A48"/>
    <w:rsid w:val="00F21F16"/>
    <w:rsid w:val="00F27063"/>
    <w:rsid w:val="00F2752B"/>
    <w:rsid w:val="00F34200"/>
    <w:rsid w:val="00F346CC"/>
    <w:rsid w:val="00F35D5D"/>
    <w:rsid w:val="00F36E36"/>
    <w:rsid w:val="00F36EFF"/>
    <w:rsid w:val="00F43067"/>
    <w:rsid w:val="00F45FA3"/>
    <w:rsid w:val="00F53DD0"/>
    <w:rsid w:val="00F604F3"/>
    <w:rsid w:val="00F61F69"/>
    <w:rsid w:val="00F7059C"/>
    <w:rsid w:val="00F7115E"/>
    <w:rsid w:val="00F7562F"/>
    <w:rsid w:val="00FA2374"/>
    <w:rsid w:val="00FA3DB4"/>
    <w:rsid w:val="00FB281B"/>
    <w:rsid w:val="00FC12B4"/>
    <w:rsid w:val="00FC16C9"/>
    <w:rsid w:val="00FC18F3"/>
    <w:rsid w:val="00FD274F"/>
    <w:rsid w:val="00FD7778"/>
    <w:rsid w:val="00FE1F6F"/>
    <w:rsid w:val="00FE6259"/>
    <w:rsid w:val="00FE634C"/>
    <w:rsid w:val="00FE69CE"/>
    <w:rsid w:val="00FE721B"/>
    <w:rsid w:val="00FF00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6D76CED"/>
  <w15:chartTrackingRefBased/>
  <w15:docId w15:val="{6C9BDEA5-75A5-4E8C-82F4-9775FE466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4F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468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72C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14FE0"/>
    <w:pPr>
      <w:spacing w:after="0" w:line="240" w:lineRule="auto"/>
    </w:pPr>
    <w:rPr>
      <w:rFonts w:ascii="Cambria" w:eastAsia="MS Mincho" w:hAnsi="Cambria" w:cs="Times New Roman"/>
      <w:sz w:val="36"/>
      <w:szCs w:val="36"/>
    </w:rPr>
  </w:style>
  <w:style w:type="character" w:customStyle="1" w:styleId="TitleChar">
    <w:name w:val="Title Char"/>
    <w:basedOn w:val="DefaultParagraphFont"/>
    <w:link w:val="Title"/>
    <w:uiPriority w:val="10"/>
    <w:rsid w:val="00114FE0"/>
    <w:rPr>
      <w:rFonts w:ascii="Cambria" w:eastAsia="MS Mincho" w:hAnsi="Cambria" w:cs="Times New Roman"/>
      <w:sz w:val="36"/>
      <w:szCs w:val="36"/>
    </w:rPr>
  </w:style>
  <w:style w:type="character" w:customStyle="1" w:styleId="Heading1Char">
    <w:name w:val="Heading 1 Char"/>
    <w:basedOn w:val="DefaultParagraphFont"/>
    <w:link w:val="Heading1"/>
    <w:uiPriority w:val="9"/>
    <w:rsid w:val="00114FE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14FE0"/>
    <w:pPr>
      <w:ind w:left="720"/>
      <w:contextualSpacing/>
    </w:pPr>
  </w:style>
  <w:style w:type="character" w:customStyle="1" w:styleId="Heading2Char">
    <w:name w:val="Heading 2 Char"/>
    <w:basedOn w:val="DefaultParagraphFont"/>
    <w:link w:val="Heading2"/>
    <w:uiPriority w:val="9"/>
    <w:rsid w:val="00946861"/>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4D69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6984"/>
    <w:rPr>
      <w:sz w:val="20"/>
      <w:szCs w:val="20"/>
    </w:rPr>
  </w:style>
  <w:style w:type="character" w:styleId="FootnoteReference">
    <w:name w:val="footnote reference"/>
    <w:basedOn w:val="DefaultParagraphFont"/>
    <w:uiPriority w:val="99"/>
    <w:semiHidden/>
    <w:unhideWhenUsed/>
    <w:rsid w:val="004D6984"/>
    <w:rPr>
      <w:vertAlign w:val="superscript"/>
    </w:rPr>
  </w:style>
  <w:style w:type="paragraph" w:styleId="Header">
    <w:name w:val="header"/>
    <w:basedOn w:val="Normal"/>
    <w:link w:val="HeaderChar"/>
    <w:uiPriority w:val="99"/>
    <w:unhideWhenUsed/>
    <w:rsid w:val="001B72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29C"/>
  </w:style>
  <w:style w:type="paragraph" w:styleId="Footer">
    <w:name w:val="footer"/>
    <w:basedOn w:val="Normal"/>
    <w:link w:val="FooterChar"/>
    <w:uiPriority w:val="99"/>
    <w:unhideWhenUsed/>
    <w:rsid w:val="001B72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29C"/>
  </w:style>
  <w:style w:type="character" w:customStyle="1" w:styleId="Heading3Char">
    <w:name w:val="Heading 3 Char"/>
    <w:basedOn w:val="DefaultParagraphFont"/>
    <w:link w:val="Heading3"/>
    <w:uiPriority w:val="9"/>
    <w:rsid w:val="00972C8F"/>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972C8F"/>
    <w:pPr>
      <w:outlineLvl w:val="9"/>
    </w:pPr>
    <w:rPr>
      <w:lang w:val="en-US"/>
    </w:rPr>
  </w:style>
  <w:style w:type="paragraph" w:styleId="TOC1">
    <w:name w:val="toc 1"/>
    <w:basedOn w:val="Normal"/>
    <w:next w:val="Normal"/>
    <w:autoRedefine/>
    <w:uiPriority w:val="39"/>
    <w:unhideWhenUsed/>
    <w:rsid w:val="00972C8F"/>
    <w:pPr>
      <w:spacing w:after="100"/>
    </w:pPr>
  </w:style>
  <w:style w:type="paragraph" w:styleId="TOC2">
    <w:name w:val="toc 2"/>
    <w:basedOn w:val="Normal"/>
    <w:next w:val="Normal"/>
    <w:autoRedefine/>
    <w:uiPriority w:val="39"/>
    <w:unhideWhenUsed/>
    <w:rsid w:val="00972C8F"/>
    <w:pPr>
      <w:spacing w:after="100"/>
      <w:ind w:left="220"/>
    </w:pPr>
  </w:style>
  <w:style w:type="paragraph" w:styleId="TOC3">
    <w:name w:val="toc 3"/>
    <w:basedOn w:val="Normal"/>
    <w:next w:val="Normal"/>
    <w:autoRedefine/>
    <w:uiPriority w:val="39"/>
    <w:unhideWhenUsed/>
    <w:rsid w:val="00972C8F"/>
    <w:pPr>
      <w:spacing w:after="100"/>
      <w:ind w:left="440"/>
    </w:pPr>
  </w:style>
  <w:style w:type="character" w:styleId="Hyperlink">
    <w:name w:val="Hyperlink"/>
    <w:basedOn w:val="DefaultParagraphFont"/>
    <w:uiPriority w:val="99"/>
    <w:unhideWhenUsed/>
    <w:rsid w:val="00972C8F"/>
    <w:rPr>
      <w:color w:val="0563C1" w:themeColor="hyperlink"/>
      <w:u w:val="single"/>
    </w:rPr>
  </w:style>
  <w:style w:type="table" w:styleId="TableGrid">
    <w:name w:val="Table Grid"/>
    <w:basedOn w:val="TableNormal"/>
    <w:uiPriority w:val="39"/>
    <w:rsid w:val="00545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25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525"/>
    <w:rPr>
      <w:rFonts w:ascii="Segoe UI" w:hAnsi="Segoe UI" w:cs="Segoe UI"/>
      <w:sz w:val="18"/>
      <w:szCs w:val="18"/>
    </w:rPr>
  </w:style>
  <w:style w:type="character" w:customStyle="1" w:styleId="UnresolvedMention1">
    <w:name w:val="Unresolved Mention1"/>
    <w:basedOn w:val="DefaultParagraphFont"/>
    <w:uiPriority w:val="99"/>
    <w:semiHidden/>
    <w:unhideWhenUsed/>
    <w:rsid w:val="00930775"/>
    <w:rPr>
      <w:color w:val="808080"/>
      <w:shd w:val="clear" w:color="auto" w:fill="E6E6E6"/>
    </w:rPr>
  </w:style>
  <w:style w:type="character" w:styleId="FollowedHyperlink">
    <w:name w:val="FollowedHyperlink"/>
    <w:basedOn w:val="DefaultParagraphFont"/>
    <w:uiPriority w:val="99"/>
    <w:semiHidden/>
    <w:unhideWhenUsed/>
    <w:rsid w:val="00D4321A"/>
    <w:rPr>
      <w:color w:val="954F72" w:themeColor="followedHyperlink"/>
      <w:u w:val="single"/>
    </w:rPr>
  </w:style>
  <w:style w:type="character" w:customStyle="1" w:styleId="UnresolvedMention2">
    <w:name w:val="Unresolved Mention2"/>
    <w:basedOn w:val="DefaultParagraphFont"/>
    <w:uiPriority w:val="99"/>
    <w:semiHidden/>
    <w:unhideWhenUsed/>
    <w:rsid w:val="001841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6101">
      <w:bodyDiv w:val="1"/>
      <w:marLeft w:val="0"/>
      <w:marRight w:val="0"/>
      <w:marTop w:val="0"/>
      <w:marBottom w:val="0"/>
      <w:divBdr>
        <w:top w:val="none" w:sz="0" w:space="0" w:color="auto"/>
        <w:left w:val="none" w:sz="0" w:space="0" w:color="auto"/>
        <w:bottom w:val="none" w:sz="0" w:space="0" w:color="auto"/>
        <w:right w:val="none" w:sz="0" w:space="0" w:color="auto"/>
      </w:divBdr>
    </w:div>
    <w:div w:id="646860437">
      <w:bodyDiv w:val="1"/>
      <w:marLeft w:val="0"/>
      <w:marRight w:val="0"/>
      <w:marTop w:val="0"/>
      <w:marBottom w:val="0"/>
      <w:divBdr>
        <w:top w:val="none" w:sz="0" w:space="0" w:color="auto"/>
        <w:left w:val="none" w:sz="0" w:space="0" w:color="auto"/>
        <w:bottom w:val="none" w:sz="0" w:space="0" w:color="auto"/>
        <w:right w:val="none" w:sz="0" w:space="0" w:color="auto"/>
      </w:divBdr>
    </w:div>
    <w:div w:id="920408207">
      <w:bodyDiv w:val="1"/>
      <w:marLeft w:val="0"/>
      <w:marRight w:val="0"/>
      <w:marTop w:val="0"/>
      <w:marBottom w:val="0"/>
      <w:divBdr>
        <w:top w:val="none" w:sz="0" w:space="0" w:color="auto"/>
        <w:left w:val="none" w:sz="0" w:space="0" w:color="auto"/>
        <w:bottom w:val="none" w:sz="0" w:space="0" w:color="auto"/>
        <w:right w:val="none" w:sz="0" w:space="0" w:color="auto"/>
      </w:divBdr>
      <w:divsChild>
        <w:div w:id="199636070">
          <w:marLeft w:val="0"/>
          <w:marRight w:val="0"/>
          <w:marTop w:val="0"/>
          <w:marBottom w:val="0"/>
          <w:divBdr>
            <w:top w:val="none" w:sz="0" w:space="0" w:color="auto"/>
            <w:left w:val="none" w:sz="0" w:space="0" w:color="auto"/>
            <w:bottom w:val="none" w:sz="0" w:space="0" w:color="auto"/>
            <w:right w:val="none" w:sz="0" w:space="0" w:color="auto"/>
          </w:divBdr>
          <w:divsChild>
            <w:div w:id="132454525">
              <w:marLeft w:val="0"/>
              <w:marRight w:val="0"/>
              <w:marTop w:val="0"/>
              <w:marBottom w:val="0"/>
              <w:divBdr>
                <w:top w:val="none" w:sz="0" w:space="0" w:color="auto"/>
                <w:left w:val="none" w:sz="0" w:space="0" w:color="auto"/>
                <w:bottom w:val="none" w:sz="0" w:space="0" w:color="auto"/>
                <w:right w:val="none" w:sz="0" w:space="0" w:color="auto"/>
              </w:divBdr>
              <w:divsChild>
                <w:div w:id="1194805650">
                  <w:marLeft w:val="0"/>
                  <w:marRight w:val="0"/>
                  <w:marTop w:val="0"/>
                  <w:marBottom w:val="0"/>
                  <w:divBdr>
                    <w:top w:val="none" w:sz="0" w:space="0" w:color="auto"/>
                    <w:left w:val="none" w:sz="0" w:space="0" w:color="auto"/>
                    <w:bottom w:val="none" w:sz="0" w:space="0" w:color="auto"/>
                    <w:right w:val="none" w:sz="0" w:space="0" w:color="auto"/>
                  </w:divBdr>
                  <w:divsChild>
                    <w:div w:id="785927565">
                      <w:marLeft w:val="0"/>
                      <w:marRight w:val="0"/>
                      <w:marTop w:val="0"/>
                      <w:marBottom w:val="0"/>
                      <w:divBdr>
                        <w:top w:val="none" w:sz="0" w:space="0" w:color="auto"/>
                        <w:left w:val="none" w:sz="0" w:space="0" w:color="auto"/>
                        <w:bottom w:val="none" w:sz="0" w:space="0" w:color="auto"/>
                        <w:right w:val="none" w:sz="0" w:space="0" w:color="auto"/>
                      </w:divBdr>
                      <w:divsChild>
                        <w:div w:id="1989239709">
                          <w:marLeft w:val="0"/>
                          <w:marRight w:val="0"/>
                          <w:marTop w:val="0"/>
                          <w:marBottom w:val="0"/>
                          <w:divBdr>
                            <w:top w:val="none" w:sz="0" w:space="0" w:color="auto"/>
                            <w:left w:val="none" w:sz="0" w:space="0" w:color="auto"/>
                            <w:bottom w:val="none" w:sz="0" w:space="0" w:color="auto"/>
                            <w:right w:val="none" w:sz="0" w:space="0" w:color="auto"/>
                          </w:divBdr>
                          <w:divsChild>
                            <w:div w:id="151456772">
                              <w:marLeft w:val="0"/>
                              <w:marRight w:val="0"/>
                              <w:marTop w:val="0"/>
                              <w:marBottom w:val="0"/>
                              <w:divBdr>
                                <w:top w:val="none" w:sz="0" w:space="0" w:color="auto"/>
                                <w:left w:val="none" w:sz="0" w:space="0" w:color="auto"/>
                                <w:bottom w:val="none" w:sz="0" w:space="0" w:color="auto"/>
                                <w:right w:val="none" w:sz="0" w:space="0" w:color="auto"/>
                              </w:divBdr>
                              <w:divsChild>
                                <w:div w:id="1904951954">
                                  <w:marLeft w:val="0"/>
                                  <w:marRight w:val="0"/>
                                  <w:marTop w:val="0"/>
                                  <w:marBottom w:val="0"/>
                                  <w:divBdr>
                                    <w:top w:val="none" w:sz="0" w:space="0" w:color="auto"/>
                                    <w:left w:val="none" w:sz="0" w:space="0" w:color="auto"/>
                                    <w:bottom w:val="none" w:sz="0" w:space="0" w:color="auto"/>
                                    <w:right w:val="none" w:sz="0" w:space="0" w:color="auto"/>
                                  </w:divBdr>
                                  <w:divsChild>
                                    <w:div w:id="412898656">
                                      <w:marLeft w:val="0"/>
                                      <w:marRight w:val="0"/>
                                      <w:marTop w:val="0"/>
                                      <w:marBottom w:val="0"/>
                                      <w:divBdr>
                                        <w:top w:val="none" w:sz="0" w:space="0" w:color="auto"/>
                                        <w:left w:val="none" w:sz="0" w:space="0" w:color="auto"/>
                                        <w:bottom w:val="none" w:sz="0" w:space="0" w:color="auto"/>
                                        <w:right w:val="none" w:sz="0" w:space="0" w:color="auto"/>
                                      </w:divBdr>
                                      <w:divsChild>
                                        <w:div w:id="559444654">
                                          <w:marLeft w:val="0"/>
                                          <w:marRight w:val="0"/>
                                          <w:marTop w:val="0"/>
                                          <w:marBottom w:val="0"/>
                                          <w:divBdr>
                                            <w:top w:val="none" w:sz="0" w:space="0" w:color="auto"/>
                                            <w:left w:val="none" w:sz="0" w:space="0" w:color="auto"/>
                                            <w:bottom w:val="none" w:sz="0" w:space="0" w:color="auto"/>
                                            <w:right w:val="none" w:sz="0" w:space="0" w:color="auto"/>
                                          </w:divBdr>
                                          <w:divsChild>
                                            <w:div w:id="160967390">
                                              <w:marLeft w:val="0"/>
                                              <w:marRight w:val="0"/>
                                              <w:marTop w:val="0"/>
                                              <w:marBottom w:val="0"/>
                                              <w:divBdr>
                                                <w:top w:val="none" w:sz="0" w:space="0" w:color="auto"/>
                                                <w:left w:val="none" w:sz="0" w:space="0" w:color="auto"/>
                                                <w:bottom w:val="none" w:sz="0" w:space="0" w:color="auto"/>
                                                <w:right w:val="none" w:sz="0" w:space="0" w:color="auto"/>
                                              </w:divBdr>
                                              <w:divsChild>
                                                <w:div w:id="1973554834">
                                                  <w:marLeft w:val="0"/>
                                                  <w:marRight w:val="0"/>
                                                  <w:marTop w:val="0"/>
                                                  <w:marBottom w:val="0"/>
                                                  <w:divBdr>
                                                    <w:top w:val="none" w:sz="0" w:space="0" w:color="auto"/>
                                                    <w:left w:val="none" w:sz="0" w:space="0" w:color="auto"/>
                                                    <w:bottom w:val="none" w:sz="0" w:space="0" w:color="auto"/>
                                                    <w:right w:val="none" w:sz="0" w:space="0" w:color="auto"/>
                                                  </w:divBdr>
                                                  <w:divsChild>
                                                    <w:div w:id="316300094">
                                                      <w:marLeft w:val="0"/>
                                                      <w:marRight w:val="0"/>
                                                      <w:marTop w:val="0"/>
                                                      <w:marBottom w:val="0"/>
                                                      <w:divBdr>
                                                        <w:top w:val="none" w:sz="0" w:space="0" w:color="auto"/>
                                                        <w:left w:val="none" w:sz="0" w:space="0" w:color="auto"/>
                                                        <w:bottom w:val="none" w:sz="0" w:space="0" w:color="auto"/>
                                                        <w:right w:val="none" w:sz="0" w:space="0" w:color="auto"/>
                                                      </w:divBdr>
                                                      <w:divsChild>
                                                        <w:div w:id="1121656287">
                                                          <w:marLeft w:val="0"/>
                                                          <w:marRight w:val="0"/>
                                                          <w:marTop w:val="0"/>
                                                          <w:marBottom w:val="0"/>
                                                          <w:divBdr>
                                                            <w:top w:val="none" w:sz="0" w:space="0" w:color="auto"/>
                                                            <w:left w:val="none" w:sz="0" w:space="0" w:color="auto"/>
                                                            <w:bottom w:val="none" w:sz="0" w:space="0" w:color="auto"/>
                                                            <w:right w:val="none" w:sz="0" w:space="0" w:color="auto"/>
                                                          </w:divBdr>
                                                          <w:divsChild>
                                                            <w:div w:id="501773388">
                                                              <w:marLeft w:val="0"/>
                                                              <w:marRight w:val="0"/>
                                                              <w:marTop w:val="0"/>
                                                              <w:marBottom w:val="0"/>
                                                              <w:divBdr>
                                                                <w:top w:val="none" w:sz="0" w:space="0" w:color="auto"/>
                                                                <w:left w:val="none" w:sz="0" w:space="0" w:color="auto"/>
                                                                <w:bottom w:val="none" w:sz="0" w:space="0" w:color="auto"/>
                                                                <w:right w:val="none" w:sz="0" w:space="0" w:color="auto"/>
                                                              </w:divBdr>
                                                              <w:divsChild>
                                                                <w:div w:id="1839033232">
                                                                  <w:marLeft w:val="0"/>
                                                                  <w:marRight w:val="0"/>
                                                                  <w:marTop w:val="0"/>
                                                                  <w:marBottom w:val="0"/>
                                                                  <w:divBdr>
                                                                    <w:top w:val="none" w:sz="0" w:space="0" w:color="auto"/>
                                                                    <w:left w:val="none" w:sz="0" w:space="0" w:color="auto"/>
                                                                    <w:bottom w:val="none" w:sz="0" w:space="0" w:color="auto"/>
                                                                    <w:right w:val="none" w:sz="0" w:space="0" w:color="auto"/>
                                                                  </w:divBdr>
                                                                  <w:divsChild>
                                                                    <w:div w:id="1080250877">
                                                                      <w:marLeft w:val="0"/>
                                                                      <w:marRight w:val="0"/>
                                                                      <w:marTop w:val="0"/>
                                                                      <w:marBottom w:val="0"/>
                                                                      <w:divBdr>
                                                                        <w:top w:val="none" w:sz="0" w:space="0" w:color="auto"/>
                                                                        <w:left w:val="none" w:sz="0" w:space="0" w:color="auto"/>
                                                                        <w:bottom w:val="none" w:sz="0" w:space="0" w:color="auto"/>
                                                                        <w:right w:val="none" w:sz="0" w:space="0" w:color="auto"/>
                                                                      </w:divBdr>
                                                                    </w:div>
                                                                    <w:div w:id="1780635026">
                                                                      <w:marLeft w:val="0"/>
                                                                      <w:marRight w:val="0"/>
                                                                      <w:marTop w:val="0"/>
                                                                      <w:marBottom w:val="0"/>
                                                                      <w:divBdr>
                                                                        <w:top w:val="none" w:sz="0" w:space="0" w:color="auto"/>
                                                                        <w:left w:val="none" w:sz="0" w:space="0" w:color="auto"/>
                                                                        <w:bottom w:val="none" w:sz="0" w:space="0" w:color="auto"/>
                                                                        <w:right w:val="none" w:sz="0" w:space="0" w:color="auto"/>
                                                                      </w:divBdr>
                                                                    </w:div>
                                                                    <w:div w:id="1359162968">
                                                                      <w:marLeft w:val="0"/>
                                                                      <w:marRight w:val="0"/>
                                                                      <w:marTop w:val="0"/>
                                                                      <w:marBottom w:val="0"/>
                                                                      <w:divBdr>
                                                                        <w:top w:val="none" w:sz="0" w:space="0" w:color="auto"/>
                                                                        <w:left w:val="none" w:sz="0" w:space="0" w:color="auto"/>
                                                                        <w:bottom w:val="none" w:sz="0" w:space="0" w:color="auto"/>
                                                                        <w:right w:val="none" w:sz="0" w:space="0" w:color="auto"/>
                                                                      </w:divBdr>
                                                                    </w:div>
                                                                    <w:div w:id="1818111547">
                                                                      <w:marLeft w:val="0"/>
                                                                      <w:marRight w:val="0"/>
                                                                      <w:marTop w:val="0"/>
                                                                      <w:marBottom w:val="0"/>
                                                                      <w:divBdr>
                                                                        <w:top w:val="none" w:sz="0" w:space="0" w:color="auto"/>
                                                                        <w:left w:val="none" w:sz="0" w:space="0" w:color="auto"/>
                                                                        <w:bottom w:val="none" w:sz="0" w:space="0" w:color="auto"/>
                                                                        <w:right w:val="none" w:sz="0" w:space="0" w:color="auto"/>
                                                                      </w:divBdr>
                                                                    </w:div>
                                                                    <w:div w:id="775254451">
                                                                      <w:marLeft w:val="0"/>
                                                                      <w:marRight w:val="0"/>
                                                                      <w:marTop w:val="0"/>
                                                                      <w:marBottom w:val="0"/>
                                                                      <w:divBdr>
                                                                        <w:top w:val="none" w:sz="0" w:space="0" w:color="auto"/>
                                                                        <w:left w:val="none" w:sz="0" w:space="0" w:color="auto"/>
                                                                        <w:bottom w:val="none" w:sz="0" w:space="0" w:color="auto"/>
                                                                        <w:right w:val="none" w:sz="0" w:space="0" w:color="auto"/>
                                                                      </w:divBdr>
                                                                    </w:div>
                                                                    <w:div w:id="334068446">
                                                                      <w:marLeft w:val="0"/>
                                                                      <w:marRight w:val="0"/>
                                                                      <w:marTop w:val="0"/>
                                                                      <w:marBottom w:val="0"/>
                                                                      <w:divBdr>
                                                                        <w:top w:val="none" w:sz="0" w:space="0" w:color="auto"/>
                                                                        <w:left w:val="none" w:sz="0" w:space="0" w:color="auto"/>
                                                                        <w:bottom w:val="none" w:sz="0" w:space="0" w:color="auto"/>
                                                                        <w:right w:val="none" w:sz="0" w:space="0" w:color="auto"/>
                                                                      </w:divBdr>
                                                                    </w:div>
                                                                    <w:div w:id="1041828868">
                                                                      <w:marLeft w:val="0"/>
                                                                      <w:marRight w:val="0"/>
                                                                      <w:marTop w:val="0"/>
                                                                      <w:marBottom w:val="0"/>
                                                                      <w:divBdr>
                                                                        <w:top w:val="none" w:sz="0" w:space="0" w:color="auto"/>
                                                                        <w:left w:val="none" w:sz="0" w:space="0" w:color="auto"/>
                                                                        <w:bottom w:val="none" w:sz="0" w:space="0" w:color="auto"/>
                                                                        <w:right w:val="none" w:sz="0" w:space="0" w:color="auto"/>
                                                                      </w:divBdr>
                                                                    </w:div>
                                                                    <w:div w:id="24792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tbav@outlook.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DA170-4E79-8440-8253-89E758D11AD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7</Pages>
  <Words>1563</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lynton hogan</dc:creator>
  <cp:keywords/>
  <dc:description/>
  <cp:lastModifiedBy>lynton hogan</cp:lastModifiedBy>
  <cp:revision>123</cp:revision>
  <cp:lastPrinted>2017-08-13T08:45:00Z</cp:lastPrinted>
  <dcterms:created xsi:type="dcterms:W3CDTF">2018-10-21T22:53:00Z</dcterms:created>
  <dcterms:modified xsi:type="dcterms:W3CDTF">2018-10-22T09:11:00Z</dcterms:modified>
</cp:coreProperties>
</file>